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0BF8">
      <w:pPr>
        <w:jc w:val="center"/>
        <w:rPr>
          <w:sz w:val="18"/>
          <w:szCs w:val="18"/>
        </w:rPr>
      </w:pPr>
    </w:p>
    <w:p w14:paraId="6BCE2366">
      <w:pPr>
        <w:tabs>
          <w:tab w:val="left" w:pos="3094"/>
          <w:tab w:val="left" w:pos="3450"/>
        </w:tabs>
        <w:spacing w:before="1"/>
        <w:ind w:left="15"/>
        <w:jc w:val="center"/>
        <w:rPr>
          <w:b/>
          <w:sz w:val="20"/>
        </w:rPr>
      </w:pPr>
      <w:r>
        <w:rPr>
          <w:b/>
          <w:sz w:val="20"/>
        </w:rPr>
        <w:t>ДОГОВОР</w:t>
      </w:r>
      <w:r>
        <w:rPr>
          <w:b/>
          <w:spacing w:val="-3"/>
          <w:sz w:val="20"/>
        </w:rPr>
        <w:t xml:space="preserve"> </w:t>
      </w:r>
      <w:r>
        <w:rPr>
          <w:b/>
          <w:sz w:val="20"/>
        </w:rPr>
        <w:t>УПРАВЛЕНИЯ</w:t>
      </w:r>
      <w:r>
        <w:rPr>
          <w:b/>
          <w:spacing w:val="-3"/>
          <w:sz w:val="20"/>
        </w:rPr>
        <w:t xml:space="preserve"> </w:t>
      </w:r>
    </w:p>
    <w:tbl>
      <w:tblPr>
        <w:tblStyle w:val="4"/>
        <w:tblW w:w="0" w:type="auto"/>
        <w:tblInd w:w="108" w:type="dxa"/>
        <w:tblLayout w:type="autofit"/>
        <w:tblCellMar>
          <w:top w:w="0" w:type="dxa"/>
          <w:left w:w="108" w:type="dxa"/>
          <w:bottom w:w="0" w:type="dxa"/>
          <w:right w:w="108" w:type="dxa"/>
        </w:tblCellMar>
      </w:tblPr>
      <w:tblGrid>
        <w:gridCol w:w="4785"/>
        <w:gridCol w:w="5563"/>
      </w:tblGrid>
      <w:tr w14:paraId="4BAA6BB3">
        <w:trPr>
          <w:trHeight w:val="168" w:hRule="atLeast"/>
        </w:trPr>
        <w:tc>
          <w:tcPr>
            <w:tcW w:w="4785" w:type="dxa"/>
          </w:tcPr>
          <w:p w14:paraId="3E7B22AB">
            <w:pPr>
              <w:spacing w:after="120"/>
              <w:rPr>
                <w:sz w:val="20"/>
                <w:szCs w:val="20"/>
              </w:rPr>
            </w:pPr>
          </w:p>
          <w:p w14:paraId="70F4B26B">
            <w:pPr>
              <w:spacing w:after="120"/>
              <w:rPr>
                <w:sz w:val="20"/>
                <w:szCs w:val="20"/>
              </w:rPr>
            </w:pPr>
            <w:r>
              <w:rPr>
                <w:sz w:val="20"/>
                <w:szCs w:val="20"/>
              </w:rPr>
              <w:t>г. Санкт-Петербург</w:t>
            </w:r>
          </w:p>
        </w:tc>
        <w:tc>
          <w:tcPr>
            <w:tcW w:w="5563" w:type="dxa"/>
          </w:tcPr>
          <w:p w14:paraId="58D996D4">
            <w:pPr>
              <w:spacing w:after="120"/>
              <w:ind w:firstLine="709"/>
              <w:jc w:val="right"/>
              <w:rPr>
                <w:sz w:val="20"/>
                <w:szCs w:val="20"/>
              </w:rPr>
            </w:pPr>
            <w:r>
              <w:rPr>
                <w:sz w:val="20"/>
                <w:szCs w:val="20"/>
              </w:rPr>
              <w:t xml:space="preserve">     </w:t>
            </w:r>
          </w:p>
          <w:p w14:paraId="5CC1F6E9">
            <w:pPr>
              <w:spacing w:after="120"/>
              <w:ind w:firstLine="709"/>
              <w:jc w:val="center"/>
              <w:rPr>
                <w:sz w:val="20"/>
                <w:szCs w:val="20"/>
              </w:rPr>
            </w:pPr>
            <w:r>
              <w:rPr>
                <w:rFonts w:hint="default"/>
                <w:sz w:val="20"/>
                <w:szCs w:val="20"/>
                <w:lang w:val="ru-RU"/>
              </w:rPr>
              <w:t xml:space="preserve">                            </w:t>
            </w:r>
            <w:r>
              <w:rPr>
                <w:sz w:val="20"/>
                <w:szCs w:val="20"/>
              </w:rPr>
              <w:t xml:space="preserve">  «</w:t>
            </w:r>
            <w:r>
              <w:rPr>
                <w:rFonts w:hint="default"/>
                <w:sz w:val="20"/>
                <w:szCs w:val="20"/>
                <w:lang w:val="ru-RU"/>
              </w:rPr>
              <w:t xml:space="preserve">    </w:t>
            </w:r>
            <w:r>
              <w:rPr>
                <w:sz w:val="20"/>
                <w:szCs w:val="20"/>
              </w:rPr>
              <w:t xml:space="preserve">» </w:t>
            </w:r>
            <w:r>
              <w:rPr>
                <w:rFonts w:hint="default"/>
                <w:sz w:val="20"/>
                <w:szCs w:val="20"/>
                <w:lang w:val="ru-RU"/>
              </w:rPr>
              <w:t>______________</w:t>
            </w:r>
            <w:r>
              <w:rPr>
                <w:sz w:val="20"/>
                <w:szCs w:val="20"/>
              </w:rPr>
              <w:t xml:space="preserve"> </w:t>
            </w:r>
            <w:r>
              <w:rPr>
                <w:rFonts w:hint="default"/>
                <w:sz w:val="20"/>
                <w:szCs w:val="20"/>
                <w:lang w:val="ru-RU"/>
              </w:rPr>
              <w:t>________</w:t>
            </w:r>
            <w:r>
              <w:rPr>
                <w:sz w:val="20"/>
                <w:szCs w:val="20"/>
              </w:rPr>
              <w:t xml:space="preserve"> года</w:t>
            </w:r>
          </w:p>
        </w:tc>
      </w:tr>
    </w:tbl>
    <w:p w14:paraId="0ED19463">
      <w:pPr>
        <w:pStyle w:val="6"/>
        <w:tabs>
          <w:tab w:val="left" w:pos="9541"/>
          <w:tab w:val="left" w:pos="11096"/>
        </w:tabs>
        <w:rPr>
          <w:sz w:val="18"/>
          <w:szCs w:val="18"/>
        </w:rPr>
      </w:pPr>
      <w:r>
        <w:rPr>
          <w:bCs/>
          <w:color w:val="000000"/>
          <w:spacing w:val="-1"/>
          <w:sz w:val="18"/>
          <w:szCs w:val="18"/>
        </w:rPr>
        <w:t xml:space="preserve">Общество с ограниченной ответственностью «Городское Жилищно-Ремонтное Управление» (ООО «ГЖРУ») </w:t>
      </w:r>
      <w:r>
        <w:rPr>
          <w:sz w:val="18"/>
          <w:szCs w:val="18"/>
        </w:rPr>
        <w:t xml:space="preserve">ИНН 7811427075, </w:t>
      </w:r>
      <w:r>
        <w:rPr>
          <w:bCs/>
          <w:color w:val="000000"/>
          <w:spacing w:val="-1"/>
          <w:sz w:val="18"/>
          <w:szCs w:val="18"/>
        </w:rPr>
        <w:t>именуемое в дальнейшем «</w:t>
      </w:r>
      <w:r>
        <w:rPr>
          <w:color w:val="000000"/>
          <w:sz w:val="18"/>
          <w:szCs w:val="18"/>
        </w:rPr>
        <w:t>Управляющая организация</w:t>
      </w:r>
      <w:r>
        <w:rPr>
          <w:bCs/>
          <w:color w:val="000000"/>
          <w:spacing w:val="-1"/>
          <w:sz w:val="18"/>
          <w:szCs w:val="18"/>
        </w:rPr>
        <w:t>», в лице генерального директора Скородка Дмитрия Леонидовича, действующего на основании Устава</w:t>
      </w:r>
      <w:r>
        <w:rPr>
          <w:color w:val="000000"/>
          <w:sz w:val="18"/>
          <w:szCs w:val="18"/>
        </w:rPr>
        <w:t>, с одной стороны,</w:t>
      </w:r>
      <w:r>
        <w:rPr>
          <w:bCs/>
          <w:color w:val="000000"/>
          <w:spacing w:val="-1"/>
          <w:sz w:val="18"/>
          <w:szCs w:val="18"/>
        </w:rPr>
        <w:t xml:space="preserve"> </w:t>
      </w:r>
      <w:r>
        <w:rPr>
          <w:sz w:val="18"/>
          <w:szCs w:val="18"/>
        </w:rPr>
        <w:t>и</w:t>
      </w:r>
      <w:r>
        <w:rPr>
          <w:spacing w:val="31"/>
          <w:sz w:val="18"/>
          <w:szCs w:val="18"/>
        </w:rPr>
        <w:t xml:space="preserve"> </w:t>
      </w:r>
      <w:r>
        <w:rPr>
          <w:sz w:val="18"/>
          <w:szCs w:val="18"/>
        </w:rPr>
        <w:t>собственники</w:t>
      </w:r>
      <w:r>
        <w:rPr>
          <w:spacing w:val="32"/>
          <w:sz w:val="18"/>
          <w:szCs w:val="18"/>
        </w:rPr>
        <w:t xml:space="preserve"> </w:t>
      </w:r>
      <w:r>
        <w:rPr>
          <w:sz w:val="18"/>
          <w:szCs w:val="18"/>
        </w:rPr>
        <w:t>помещений</w:t>
      </w:r>
      <w:r>
        <w:rPr>
          <w:spacing w:val="32"/>
          <w:sz w:val="18"/>
          <w:szCs w:val="18"/>
        </w:rPr>
        <w:t xml:space="preserve"> </w:t>
      </w:r>
      <w:r>
        <w:rPr>
          <w:sz w:val="18"/>
          <w:szCs w:val="18"/>
        </w:rPr>
        <w:t>в</w:t>
      </w:r>
      <w:r>
        <w:rPr>
          <w:spacing w:val="32"/>
          <w:sz w:val="18"/>
          <w:szCs w:val="18"/>
        </w:rPr>
        <w:t xml:space="preserve"> </w:t>
      </w:r>
      <w:r>
        <w:rPr>
          <w:sz w:val="18"/>
          <w:szCs w:val="18"/>
        </w:rPr>
        <w:t>многоквартирном</w:t>
      </w:r>
      <w:r>
        <w:rPr>
          <w:spacing w:val="31"/>
          <w:sz w:val="18"/>
          <w:szCs w:val="18"/>
        </w:rPr>
        <w:t xml:space="preserve"> </w:t>
      </w:r>
      <w:r>
        <w:rPr>
          <w:sz w:val="18"/>
          <w:szCs w:val="18"/>
        </w:rPr>
        <w:t>доме,</w:t>
      </w:r>
      <w:r>
        <w:rPr>
          <w:spacing w:val="32"/>
          <w:sz w:val="18"/>
          <w:szCs w:val="18"/>
        </w:rPr>
        <w:t xml:space="preserve"> </w:t>
      </w:r>
      <w:r>
        <w:rPr>
          <w:sz w:val="18"/>
          <w:szCs w:val="18"/>
        </w:rPr>
        <w:t>расположенном</w:t>
      </w:r>
      <w:r>
        <w:rPr>
          <w:spacing w:val="32"/>
          <w:sz w:val="18"/>
          <w:szCs w:val="18"/>
        </w:rPr>
        <w:t xml:space="preserve"> </w:t>
      </w:r>
      <w:r>
        <w:rPr>
          <w:sz w:val="18"/>
          <w:szCs w:val="18"/>
        </w:rPr>
        <w:t>по</w:t>
      </w:r>
      <w:r>
        <w:rPr>
          <w:spacing w:val="33"/>
          <w:sz w:val="18"/>
          <w:szCs w:val="18"/>
        </w:rPr>
        <w:t xml:space="preserve"> </w:t>
      </w:r>
      <w:r>
        <w:rPr>
          <w:sz w:val="18"/>
          <w:szCs w:val="18"/>
        </w:rPr>
        <w:t>адресу</w:t>
      </w:r>
      <w:r>
        <w:rPr>
          <w:rFonts w:hint="default"/>
          <w:sz w:val="18"/>
          <w:szCs w:val="18"/>
          <w:lang w:val="ru-RU"/>
        </w:rPr>
        <w:t>: Санкт-Петербург,</w:t>
      </w:r>
      <w:r>
        <w:rPr>
          <w:sz w:val="18"/>
          <w:szCs w:val="18"/>
        </w:rPr>
        <w:t xml:space="preserve"> </w:t>
      </w:r>
      <w:r>
        <w:rPr>
          <w:rFonts w:hint="default"/>
          <w:sz w:val="18"/>
          <w:szCs w:val="18"/>
          <w:lang w:val="ru-RU"/>
        </w:rPr>
        <w:t>________________________________________</w:t>
      </w:r>
      <w:r>
        <w:rPr>
          <w:color w:val="000000"/>
          <w:sz w:val="18"/>
          <w:szCs w:val="18"/>
        </w:rPr>
        <w:t xml:space="preserve"> </w:t>
      </w:r>
      <w:r>
        <w:rPr>
          <w:sz w:val="18"/>
          <w:szCs w:val="18"/>
        </w:rPr>
        <w:t>с</w:t>
      </w:r>
      <w:r>
        <w:rPr>
          <w:spacing w:val="50"/>
          <w:sz w:val="18"/>
          <w:szCs w:val="18"/>
        </w:rPr>
        <w:t xml:space="preserve"> </w:t>
      </w:r>
      <w:r>
        <w:rPr>
          <w:sz w:val="18"/>
          <w:szCs w:val="18"/>
        </w:rPr>
        <w:t>другой</w:t>
      </w:r>
      <w:r>
        <w:rPr>
          <w:spacing w:val="50"/>
          <w:sz w:val="18"/>
          <w:szCs w:val="18"/>
        </w:rPr>
        <w:t xml:space="preserve"> </w:t>
      </w:r>
      <w:r>
        <w:rPr>
          <w:sz w:val="18"/>
          <w:szCs w:val="18"/>
        </w:rPr>
        <w:t>стороны, действующие</w:t>
      </w:r>
      <w:r>
        <w:rPr>
          <w:spacing w:val="50"/>
          <w:sz w:val="18"/>
          <w:szCs w:val="18"/>
        </w:rPr>
        <w:t xml:space="preserve"> </w:t>
      </w:r>
      <w:r>
        <w:rPr>
          <w:sz w:val="18"/>
          <w:szCs w:val="18"/>
        </w:rPr>
        <w:t>на</w:t>
      </w:r>
      <w:r>
        <w:rPr>
          <w:spacing w:val="50"/>
          <w:sz w:val="18"/>
          <w:szCs w:val="18"/>
        </w:rPr>
        <w:t xml:space="preserve"> </w:t>
      </w:r>
      <w:r>
        <w:rPr>
          <w:sz w:val="18"/>
          <w:szCs w:val="18"/>
        </w:rPr>
        <w:t>основании п.п.4 ст.10 и п.1 ст.162 Жилищного Кодекса</w:t>
      </w:r>
      <w:r>
        <w:rPr>
          <w:spacing w:val="1"/>
          <w:sz w:val="18"/>
          <w:szCs w:val="18"/>
        </w:rPr>
        <w:t xml:space="preserve"> </w:t>
      </w:r>
      <w:r>
        <w:rPr>
          <w:sz w:val="18"/>
          <w:szCs w:val="18"/>
        </w:rPr>
        <w:t>Российской</w:t>
      </w:r>
      <w:r>
        <w:rPr>
          <w:spacing w:val="1"/>
          <w:sz w:val="18"/>
          <w:szCs w:val="18"/>
        </w:rPr>
        <w:t xml:space="preserve"> </w:t>
      </w:r>
      <w:r>
        <w:rPr>
          <w:sz w:val="18"/>
          <w:szCs w:val="18"/>
        </w:rPr>
        <w:t>Федерации и обладающие более чем пятьюдесятью процентами голосов от общего числа голосов собственников помещений в данном МКД, заключили</w:t>
      </w:r>
      <w:r>
        <w:rPr>
          <w:spacing w:val="1"/>
          <w:sz w:val="18"/>
          <w:szCs w:val="18"/>
        </w:rPr>
        <w:t xml:space="preserve"> </w:t>
      </w:r>
      <w:r>
        <w:rPr>
          <w:sz w:val="18"/>
          <w:szCs w:val="18"/>
        </w:rPr>
        <w:t>настоящий</w:t>
      </w:r>
      <w:r>
        <w:rPr>
          <w:spacing w:val="1"/>
          <w:sz w:val="18"/>
          <w:szCs w:val="18"/>
        </w:rPr>
        <w:t xml:space="preserve"> </w:t>
      </w:r>
      <w:r>
        <w:rPr>
          <w:sz w:val="18"/>
          <w:szCs w:val="18"/>
        </w:rPr>
        <w:t>договор управления на условиях и в порядке с</w:t>
      </w:r>
      <w:r>
        <w:rPr>
          <w:spacing w:val="1"/>
          <w:sz w:val="18"/>
          <w:szCs w:val="18"/>
        </w:rPr>
        <w:t xml:space="preserve"> принятым </w:t>
      </w:r>
      <w:r>
        <w:rPr>
          <w:sz w:val="18"/>
          <w:szCs w:val="18"/>
        </w:rPr>
        <w:t>решением</w:t>
      </w:r>
      <w:r>
        <w:rPr>
          <w:spacing w:val="1"/>
          <w:sz w:val="18"/>
          <w:szCs w:val="18"/>
        </w:rPr>
        <w:t xml:space="preserve"> </w:t>
      </w:r>
      <w:r>
        <w:rPr>
          <w:sz w:val="18"/>
          <w:szCs w:val="18"/>
        </w:rPr>
        <w:t>общего</w:t>
      </w:r>
      <w:r>
        <w:rPr>
          <w:spacing w:val="1"/>
          <w:sz w:val="18"/>
          <w:szCs w:val="18"/>
        </w:rPr>
        <w:t xml:space="preserve"> </w:t>
      </w:r>
      <w:r>
        <w:rPr>
          <w:sz w:val="18"/>
          <w:szCs w:val="18"/>
        </w:rPr>
        <w:t>собрания</w:t>
      </w:r>
      <w:r>
        <w:rPr>
          <w:spacing w:val="1"/>
          <w:sz w:val="18"/>
          <w:szCs w:val="18"/>
        </w:rPr>
        <w:t xml:space="preserve"> </w:t>
      </w:r>
      <w:r>
        <w:rPr>
          <w:sz w:val="18"/>
          <w:szCs w:val="18"/>
        </w:rPr>
        <w:t>собственников</w:t>
      </w:r>
      <w:r>
        <w:rPr>
          <w:spacing w:val="-3"/>
          <w:sz w:val="18"/>
          <w:szCs w:val="18"/>
        </w:rPr>
        <w:t xml:space="preserve"> </w:t>
      </w:r>
      <w:r>
        <w:rPr>
          <w:rStyle w:val="12"/>
          <w:b w:val="0"/>
          <w:sz w:val="18"/>
          <w:szCs w:val="18"/>
        </w:rPr>
        <w:t>помещений,</w:t>
      </w:r>
      <w:r>
        <w:rPr>
          <w:color w:val="000000"/>
          <w:sz w:val="18"/>
          <w:szCs w:val="18"/>
        </w:rPr>
        <w:t xml:space="preserve"> проведенного в форме очно-заочного голосования </w:t>
      </w:r>
      <w:r>
        <w:rPr>
          <w:rFonts w:ascii="Times New Roman" w:hAnsi="Times New Roman"/>
          <w:color w:val="000000"/>
          <w:sz w:val="18"/>
          <w:szCs w:val="18"/>
        </w:rPr>
        <w:t xml:space="preserve">с </w:t>
      </w:r>
      <w:r>
        <w:rPr>
          <w:rFonts w:hint="default"/>
          <w:color w:val="000000"/>
          <w:sz w:val="18"/>
          <w:szCs w:val="18"/>
          <w:lang w:val="ru-RU"/>
        </w:rPr>
        <w:t>_______________</w:t>
      </w:r>
      <w:r>
        <w:rPr>
          <w:rFonts w:hint="default" w:ascii="Times New Roman" w:hAnsi="Times New Roman"/>
          <w:color w:val="000000"/>
          <w:sz w:val="18"/>
          <w:szCs w:val="18"/>
          <w:lang w:val="ru-RU"/>
        </w:rPr>
        <w:t xml:space="preserve"> по </w:t>
      </w:r>
      <w:r>
        <w:rPr>
          <w:rFonts w:hint="default"/>
          <w:color w:val="000000"/>
          <w:sz w:val="18"/>
          <w:szCs w:val="18"/>
          <w:lang w:val="ru-RU"/>
        </w:rPr>
        <w:t>_________________</w:t>
      </w:r>
      <w:r>
        <w:rPr>
          <w:rFonts w:ascii="Times New Roman" w:hAnsi="Times New Roman"/>
          <w:color w:val="000000"/>
          <w:sz w:val="18"/>
          <w:szCs w:val="18"/>
        </w:rPr>
        <w:t xml:space="preserve"> г</w:t>
      </w:r>
      <w:r>
        <w:rPr>
          <w:color w:val="000000"/>
          <w:sz w:val="18"/>
          <w:szCs w:val="18"/>
        </w:rPr>
        <w:t>.</w:t>
      </w:r>
    </w:p>
    <w:p w14:paraId="18DC0900">
      <w:pPr>
        <w:ind w:firstLine="284"/>
        <w:rPr>
          <w:sz w:val="18"/>
          <w:szCs w:val="18"/>
        </w:rPr>
      </w:pPr>
    </w:p>
    <w:p w14:paraId="5A67E7A2">
      <w:pPr>
        <w:ind w:firstLine="284"/>
        <w:jc w:val="center"/>
        <w:rPr>
          <w:b/>
          <w:sz w:val="18"/>
          <w:szCs w:val="18"/>
        </w:rPr>
      </w:pPr>
      <w:r>
        <w:rPr>
          <w:b/>
          <w:sz w:val="18"/>
          <w:szCs w:val="18"/>
        </w:rPr>
        <w:t>1. Цель договора.</w:t>
      </w:r>
    </w:p>
    <w:p w14:paraId="6024390A">
      <w:pPr>
        <w:numPr>
          <w:ilvl w:val="1"/>
          <w:numId w:val="1"/>
        </w:numPr>
        <w:ind w:left="0" w:firstLine="284"/>
        <w:rPr>
          <w:b/>
          <w:sz w:val="18"/>
          <w:szCs w:val="18"/>
        </w:rPr>
      </w:pPr>
      <w:r>
        <w:rPr>
          <w:sz w:val="18"/>
          <w:szCs w:val="18"/>
        </w:rPr>
        <w:t xml:space="preserve">Целью Договора является обеспечение благоприятных и безопасных условий проживания в многоквартирном доме, обеспечение сохранности, содержания и ремонта общего имущества многоквартирного дома, его инженерных систем и оборудования, мест общего пользования и придомовой территории, решение вопросов пользования указанным имуществом. </w:t>
      </w:r>
    </w:p>
    <w:p w14:paraId="763A9D32">
      <w:pPr>
        <w:ind w:left="284"/>
        <w:rPr>
          <w:sz w:val="18"/>
          <w:szCs w:val="18"/>
        </w:rPr>
      </w:pPr>
    </w:p>
    <w:p w14:paraId="7A1E50A7">
      <w:pPr>
        <w:ind w:left="284"/>
        <w:rPr>
          <w:b/>
          <w:sz w:val="18"/>
          <w:szCs w:val="18"/>
        </w:rPr>
      </w:pPr>
      <w:r>
        <w:rPr>
          <w:sz w:val="18"/>
          <w:szCs w:val="18"/>
        </w:rPr>
        <w:t xml:space="preserve">                                                                                   </w:t>
      </w:r>
      <w:r>
        <w:rPr>
          <w:b/>
          <w:sz w:val="18"/>
          <w:szCs w:val="18"/>
        </w:rPr>
        <w:t>2. Общие положения.</w:t>
      </w:r>
    </w:p>
    <w:p w14:paraId="75663DDA">
      <w:pPr>
        <w:pStyle w:val="19"/>
        <w:widowControl/>
        <w:ind w:firstLine="284"/>
        <w:rPr>
          <w:rFonts w:ascii="Times New Roman" w:hAnsi="Times New Roman" w:cs="Times New Roman"/>
          <w:sz w:val="18"/>
          <w:szCs w:val="18"/>
        </w:rPr>
      </w:pPr>
      <w:r>
        <w:rPr>
          <w:rFonts w:ascii="Times New Roman" w:hAnsi="Times New Roman" w:cs="Times New Roman"/>
          <w:sz w:val="18"/>
          <w:szCs w:val="18"/>
        </w:rPr>
        <w:t>2.1.  Настоящий Договор заключен на основании ст.162 Жилищного кодекса РФ.</w:t>
      </w:r>
    </w:p>
    <w:p w14:paraId="2C4323B7">
      <w:pPr>
        <w:pStyle w:val="19"/>
        <w:widowControl/>
        <w:ind w:firstLine="284"/>
        <w:rPr>
          <w:rFonts w:ascii="Times New Roman" w:hAnsi="Times New Roman" w:cs="Times New Roman"/>
          <w:sz w:val="18"/>
          <w:szCs w:val="18"/>
        </w:rPr>
      </w:pPr>
      <w:r>
        <w:rPr>
          <w:rFonts w:ascii="Times New Roman" w:hAnsi="Times New Roman" w:cs="Times New Roman"/>
          <w:sz w:val="18"/>
          <w:szCs w:val="18"/>
        </w:rPr>
        <w:t>2.2. Условия настоящего Договора определены общим собранием собственников помещений  и являются одинаковыми для всех собственников помещений.</w:t>
      </w:r>
    </w:p>
    <w:p w14:paraId="5207D132">
      <w:pPr>
        <w:pStyle w:val="18"/>
        <w:widowControl/>
        <w:ind w:firstLine="284"/>
        <w:rPr>
          <w:rFonts w:ascii="Times New Roman" w:hAnsi="Times New Roman" w:cs="Times New Roman"/>
          <w:b/>
          <w:sz w:val="18"/>
          <w:szCs w:val="18"/>
        </w:rPr>
      </w:pPr>
    </w:p>
    <w:p w14:paraId="13522B18">
      <w:pPr>
        <w:pStyle w:val="18"/>
        <w:widowControl/>
        <w:ind w:firstLine="284"/>
        <w:jc w:val="center"/>
        <w:rPr>
          <w:rFonts w:ascii="Times New Roman" w:hAnsi="Times New Roman" w:cs="Times New Roman"/>
          <w:b/>
          <w:sz w:val="18"/>
          <w:szCs w:val="18"/>
        </w:rPr>
      </w:pPr>
      <w:r>
        <w:rPr>
          <w:rFonts w:ascii="Times New Roman" w:hAnsi="Times New Roman" w:cs="Times New Roman"/>
          <w:b/>
          <w:sz w:val="18"/>
          <w:szCs w:val="18"/>
        </w:rPr>
        <w:t>3. Предмет договора.</w:t>
      </w:r>
    </w:p>
    <w:p w14:paraId="02D0BCE7">
      <w:pPr>
        <w:ind w:firstLine="284"/>
        <w:rPr>
          <w:sz w:val="18"/>
          <w:szCs w:val="18"/>
        </w:rPr>
      </w:pPr>
      <w:r>
        <w:rPr>
          <w:sz w:val="18"/>
          <w:szCs w:val="18"/>
        </w:rPr>
        <w:t xml:space="preserve">3.1. Управляющая организация по заданию Собственника помещений обязуется оказывать услуги и выполнять работы по управлению, содержанию и текущему ремонту общего имущества в МКД по адресу: </w:t>
      </w:r>
      <w:r>
        <w:rPr>
          <w:rFonts w:hint="default"/>
          <w:sz w:val="18"/>
          <w:szCs w:val="18"/>
          <w:lang w:val="ru-RU"/>
        </w:rPr>
        <w:t>Санкт-Петербург,</w:t>
      </w:r>
      <w:r>
        <w:rPr>
          <w:sz w:val="18"/>
          <w:szCs w:val="18"/>
        </w:rPr>
        <w:t xml:space="preserve"> </w:t>
      </w:r>
      <w:r>
        <w:rPr>
          <w:rFonts w:hint="default"/>
          <w:sz w:val="18"/>
          <w:szCs w:val="18"/>
          <w:lang w:val="ru-RU"/>
        </w:rPr>
        <w:t>___________________________</w:t>
      </w:r>
      <w:r>
        <w:rPr>
          <w:sz w:val="18"/>
          <w:szCs w:val="18"/>
        </w:rPr>
        <w:t>,</w:t>
      </w:r>
      <w:r>
        <w:rPr>
          <w:b/>
          <w:sz w:val="18"/>
          <w:szCs w:val="18"/>
        </w:rPr>
        <w:t xml:space="preserve"> </w:t>
      </w:r>
      <w:r>
        <w:rPr>
          <w:sz w:val="18"/>
          <w:szCs w:val="18"/>
        </w:rPr>
        <w:t>а также обеспечивать предоставление Собственнику в жилые/нежилые помещения коммунальных услуг согласно настоящему Договору, осуществлять иную направленную на достижение целей управления МКД деятельность, а Собственник обязуется оплачивать  управляющей организации стоимость выполненных работ и оказанных услуг.</w:t>
      </w:r>
    </w:p>
    <w:p w14:paraId="12E11662">
      <w:pPr>
        <w:pStyle w:val="30"/>
        <w:ind w:firstLine="284"/>
        <w:rPr>
          <w:rFonts w:ascii="Times New Roman" w:hAnsi="Times New Roman" w:cs="Times New Roman"/>
          <w:sz w:val="18"/>
          <w:szCs w:val="18"/>
        </w:rPr>
      </w:pPr>
      <w:r>
        <w:rPr>
          <w:rFonts w:ascii="Times New Roman" w:hAnsi="Times New Roman" w:cs="Times New Roman"/>
          <w:sz w:val="18"/>
          <w:szCs w:val="18"/>
        </w:rPr>
        <w:t>3.2. Состав общего имущества многоквартирного дома отражен в технико-экономическом паспорте МКД изготовленн</w:t>
      </w:r>
      <w:r>
        <w:rPr>
          <w:rFonts w:ascii="Times New Roman" w:hAnsi="Times New Roman" w:cs="Times New Roman"/>
          <w:sz w:val="18"/>
          <w:szCs w:val="18"/>
          <w:lang w:val="ru-RU"/>
        </w:rPr>
        <w:t>о</w:t>
      </w:r>
      <w:r>
        <w:rPr>
          <w:rFonts w:ascii="Times New Roman" w:hAnsi="Times New Roman" w:cs="Times New Roman"/>
          <w:sz w:val="18"/>
          <w:szCs w:val="18"/>
        </w:rPr>
        <w:t xml:space="preserve">м Жилищным комитетом СПб на основании Постановления правительства Санкт-Петербурга №345 от 31.03.2008г.  в целях реализации ведомственной целевой программы «Паспортизация многоквартирных домов в Санкт-Петербурге» (технико-экономический паспорт размещен на сайте </w:t>
      </w:r>
      <w:r>
        <w:rPr>
          <w:rFonts w:ascii="Times New Roman" w:hAnsi="Times New Roman" w:cs="Times New Roman"/>
          <w:sz w:val="18"/>
          <w:szCs w:val="18"/>
          <w:lang w:val="en-US"/>
        </w:rPr>
        <w:t>dominfospb</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w:t>
      </w:r>
    </w:p>
    <w:p w14:paraId="0B98F4CD">
      <w:pPr>
        <w:ind w:firstLine="284"/>
        <w:rPr>
          <w:sz w:val="18"/>
          <w:szCs w:val="18"/>
        </w:rPr>
      </w:pPr>
      <w:r>
        <w:rPr>
          <w:sz w:val="18"/>
          <w:szCs w:val="18"/>
        </w:rPr>
        <w:t>3.3. Перечень услуг и работ по содержанию и текущему ремонту общего имущества МКД равен минимальному перечню услуг и работ, утвержденных Постановлением Правительства РФ от 03.04.2012 № 290, и действует во времени до момента изменений, указанных в п.3.4 договора (отсылочная норма).</w:t>
      </w:r>
    </w:p>
    <w:p w14:paraId="30273E40">
      <w:pPr>
        <w:tabs>
          <w:tab w:val="left" w:pos="709"/>
        </w:tabs>
        <w:ind w:firstLine="284"/>
        <w:rPr>
          <w:sz w:val="18"/>
          <w:szCs w:val="18"/>
        </w:rPr>
      </w:pPr>
      <w:r>
        <w:rPr>
          <w:sz w:val="18"/>
          <w:szCs w:val="18"/>
        </w:rPr>
        <w:t>3.4. Перечень работ и услуг по содержанию и текущему ремонту общего имущества МКД, указанный в п.3.3 договора, может быть изменен управляющей организацией в следующих случаях:</w:t>
      </w:r>
    </w:p>
    <w:p w14:paraId="49A98B2A">
      <w:pPr>
        <w:tabs>
          <w:tab w:val="left" w:pos="284"/>
          <w:tab w:val="left" w:pos="567"/>
        </w:tabs>
        <w:ind w:firstLine="284"/>
        <w:rPr>
          <w:sz w:val="18"/>
          <w:szCs w:val="18"/>
        </w:rPr>
      </w:pPr>
      <w:r>
        <w:rPr>
          <w:sz w:val="18"/>
          <w:szCs w:val="18"/>
        </w:rPr>
        <w:t>а) на основании соответствующего решения общего собрания собственников жилых/нежилых помещений в МКД, при изменении состава общего имущества в МКД, или с учетом иных законных обстоятельств;</w:t>
      </w:r>
    </w:p>
    <w:p w14:paraId="5103C9C7">
      <w:pPr>
        <w:tabs>
          <w:tab w:val="left" w:pos="567"/>
        </w:tabs>
        <w:ind w:firstLine="284"/>
        <w:rPr>
          <w:sz w:val="18"/>
          <w:szCs w:val="18"/>
        </w:rPr>
      </w:pPr>
      <w:r>
        <w:rPr>
          <w:sz w:val="18"/>
          <w:szCs w:val="18"/>
        </w:rPr>
        <w:t>б)</w:t>
      </w:r>
      <w:r>
        <w:rPr>
          <w:sz w:val="18"/>
          <w:szCs w:val="18"/>
        </w:rPr>
        <w:tab/>
      </w:r>
      <w:r>
        <w:rPr>
          <w:sz w:val="18"/>
          <w:szCs w:val="18"/>
        </w:rPr>
        <w:t>в одностороннем порядке в случае изменения действующего законодательства (Жилищный кодекс РФ и иные связанные с ним нормативно-правовые акты РФ), регулирующего минимальный перечень услуг и работ по содержанию и текущему ремонту общего имущества и  предоставления коммунальных услуг;</w:t>
      </w:r>
    </w:p>
    <w:p w14:paraId="545CFCD6">
      <w:pPr>
        <w:ind w:firstLine="284"/>
        <w:rPr>
          <w:sz w:val="18"/>
          <w:szCs w:val="18"/>
        </w:rPr>
      </w:pPr>
      <w:r>
        <w:rPr>
          <w:sz w:val="18"/>
          <w:szCs w:val="18"/>
        </w:rPr>
        <w:t xml:space="preserve">в) об этих изменениях управляющая организация уведомляет Собственника помещений в двухнедельный срок путем размещения соответствующих объявлений на информационных стендах, расположенных на площадках первых этажей каждой парадной. </w:t>
      </w:r>
    </w:p>
    <w:p w14:paraId="588CCC82">
      <w:pPr>
        <w:ind w:firstLine="284"/>
        <w:rPr>
          <w:sz w:val="18"/>
          <w:szCs w:val="18"/>
        </w:rPr>
      </w:pPr>
    </w:p>
    <w:p w14:paraId="1A8AA08B">
      <w:pPr>
        <w:ind w:firstLine="284"/>
        <w:jc w:val="center"/>
        <w:rPr>
          <w:b/>
          <w:sz w:val="18"/>
          <w:szCs w:val="18"/>
        </w:rPr>
      </w:pPr>
      <w:r>
        <w:rPr>
          <w:b/>
          <w:sz w:val="18"/>
          <w:szCs w:val="18"/>
        </w:rPr>
        <w:t>4. Права и обязанности сторон.</w:t>
      </w:r>
    </w:p>
    <w:p w14:paraId="497118D1">
      <w:pPr>
        <w:ind w:firstLine="284"/>
        <w:rPr>
          <w:b/>
          <w:sz w:val="18"/>
          <w:szCs w:val="18"/>
        </w:rPr>
      </w:pPr>
      <w:r>
        <w:rPr>
          <w:b/>
          <w:sz w:val="18"/>
          <w:szCs w:val="18"/>
        </w:rPr>
        <w:t>4.1. Управляющая организация обязана:</w:t>
      </w:r>
    </w:p>
    <w:p w14:paraId="6319EA4A">
      <w:pPr>
        <w:shd w:val="clear" w:color="auto" w:fill="FFFFFF"/>
        <w:tabs>
          <w:tab w:val="left" w:pos="797"/>
        </w:tabs>
        <w:ind w:firstLine="284"/>
        <w:rPr>
          <w:sz w:val="18"/>
          <w:szCs w:val="18"/>
        </w:rPr>
      </w:pPr>
      <w:r>
        <w:rPr>
          <w:sz w:val="18"/>
          <w:szCs w:val="18"/>
        </w:rPr>
        <w:t>4.1.1. Управлять общим имуществом МКД в соответствии с условиями настоящего Договора и действующим законодательством.</w:t>
      </w:r>
    </w:p>
    <w:p w14:paraId="6D217EA9">
      <w:pPr>
        <w:pStyle w:val="18"/>
        <w:widowControl/>
        <w:ind w:firstLine="284"/>
        <w:rPr>
          <w:rFonts w:ascii="Times New Roman" w:hAnsi="Times New Roman" w:cs="Times New Roman"/>
          <w:sz w:val="18"/>
          <w:szCs w:val="18"/>
        </w:rPr>
      </w:pPr>
      <w:r>
        <w:rPr>
          <w:rFonts w:ascii="Times New Roman" w:hAnsi="Times New Roman" w:cs="Times New Roman"/>
          <w:sz w:val="18"/>
          <w:szCs w:val="18"/>
        </w:rPr>
        <w:t>4.1.2.Самостоятельно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МКД, а так же предоставлять иные услуги, направленные на достижение целей управления МКД, в т.ч. осуществлять обработку персональных данных, первичный прием, ведение и хранение баз персональных данных в целях исполнения настоящего договора.</w:t>
      </w:r>
    </w:p>
    <w:p w14:paraId="7A3A45AB">
      <w:pPr>
        <w:pStyle w:val="18"/>
        <w:widowControl/>
        <w:ind w:firstLine="284"/>
        <w:rPr>
          <w:rFonts w:ascii="Times New Roman" w:hAnsi="Times New Roman" w:cs="Times New Roman"/>
          <w:sz w:val="18"/>
          <w:szCs w:val="18"/>
        </w:rPr>
      </w:pPr>
      <w:r>
        <w:rPr>
          <w:rFonts w:ascii="Times New Roman" w:hAnsi="Times New Roman" w:cs="Times New Roman"/>
          <w:sz w:val="18"/>
          <w:szCs w:val="18"/>
        </w:rPr>
        <w:t>4.1.3. В интересах и от имени Собственников  помещений заключать договоры, направленные на достижение целей настоящего Договора (включая договоры на предоставление коммунальных ресурсов) с любыми организациями, предприятиями, учреждениями, органами местного самоуправления, в том числе на обработку персональных данных Собственников  помещений в целях исполнения настоящего Договора, а также на обеспечение и контроль доступа к общему имуществу организациям, предоставляющим Собственникам помещений индивидуальные услуги связи, Интернета, телефонии и охраны.</w:t>
      </w:r>
    </w:p>
    <w:p w14:paraId="51100F90">
      <w:pPr>
        <w:ind w:firstLine="284"/>
        <w:rPr>
          <w:sz w:val="18"/>
          <w:szCs w:val="18"/>
        </w:rPr>
      </w:pPr>
      <w:r>
        <w:rPr>
          <w:sz w:val="18"/>
          <w:szCs w:val="18"/>
        </w:rPr>
        <w:t xml:space="preserve">4.1.4. Обеспечивать предоставление в занимаемые Собственниками помещения следующих коммунальных услуг: холодное водоснабжение, горячее водоснабжение, водоотведение, отопление, вывоз ТКО, в случае, если на общем собрании собственников МКД не принято решение </w:t>
      </w:r>
      <w:r>
        <w:rPr>
          <w:color w:val="000000"/>
          <w:sz w:val="18"/>
          <w:szCs w:val="18"/>
        </w:rPr>
        <w:t>в порядке п.4.4 ст.44 ЖК РФ</w:t>
      </w:r>
      <w:r>
        <w:rPr>
          <w:sz w:val="18"/>
          <w:szCs w:val="18"/>
        </w:rPr>
        <w:t xml:space="preserve"> о заключении</w:t>
      </w:r>
      <w:r>
        <w:rPr>
          <w:b/>
          <w:color w:val="000000"/>
          <w:sz w:val="18"/>
          <w:szCs w:val="18"/>
        </w:rPr>
        <w:t xml:space="preserve"> </w:t>
      </w:r>
      <w:r>
        <w:rPr>
          <w:color w:val="000000"/>
          <w:sz w:val="18"/>
          <w:szCs w:val="18"/>
        </w:rPr>
        <w:t>собственниками помещений договоров холодного, горячего водоснабжения, водоотведения, отопления с ресурсоснабжающими организациями и с Региональным оператором по обращению с твердыми коммунальными отходами.</w:t>
      </w:r>
    </w:p>
    <w:p w14:paraId="504412E6">
      <w:pPr>
        <w:ind w:firstLine="284"/>
        <w:rPr>
          <w:sz w:val="18"/>
          <w:szCs w:val="18"/>
        </w:rPr>
      </w:pPr>
      <w:r>
        <w:rPr>
          <w:sz w:val="18"/>
          <w:szCs w:val="18"/>
        </w:rPr>
        <w:t>4.1.5. Осуществлять свою деятельность в соответствии с действующим законодательством, в том числе Жилищным кодексом РФ,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27.09.2003г. № 170 (далее Правила),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общею имущества в многоквартирном доме ненадлежащего качества и (или) с перерывами, превышающими установленную продолжительность», «Правилами предоставления коммунальных услуг собственникам и пользователям помещений в многоквартирных домах», утвержденными Постановлением Правительства РФ от 06.05.2011 № 354 (далее - Правила 354) и иными нормативными правовыми актами Российской Федерации,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4424D9A8">
      <w:pPr>
        <w:ind w:firstLine="284"/>
        <w:rPr>
          <w:sz w:val="18"/>
          <w:szCs w:val="18"/>
        </w:rPr>
      </w:pPr>
      <w:r>
        <w:rPr>
          <w:sz w:val="18"/>
          <w:szCs w:val="18"/>
        </w:rPr>
        <w:t xml:space="preserve">4.1.6. </w:t>
      </w:r>
      <w:r>
        <w:rPr>
          <w:sz w:val="18"/>
          <w:szCs w:val="18"/>
          <w:lang w:val="ru-RU"/>
        </w:rPr>
        <w:t>Е</w:t>
      </w:r>
      <w:r>
        <w:rPr>
          <w:sz w:val="18"/>
          <w:szCs w:val="18"/>
        </w:rPr>
        <w:t>жегодно до конца первого квартала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о выполнении Договора размещается в помещении управляющей организации, а так же на официальном сайте управляющей компании.</w:t>
      </w:r>
    </w:p>
    <w:p w14:paraId="282B0543">
      <w:pPr>
        <w:ind w:firstLine="284"/>
        <w:rPr>
          <w:sz w:val="18"/>
          <w:szCs w:val="18"/>
        </w:rPr>
      </w:pPr>
      <w:r>
        <w:rPr>
          <w:sz w:val="18"/>
          <w:szCs w:val="18"/>
        </w:rPr>
        <w:t xml:space="preserve">4.1.7. На основании п.1 ст.161 ЖК РФ для обеспечения безопасных и благоприятных условий проживания граждан, управляющая организация ООО </w:t>
      </w:r>
      <w:r>
        <w:rPr>
          <w:bCs/>
          <w:color w:val="000000"/>
          <w:spacing w:val="-1"/>
          <w:sz w:val="18"/>
          <w:szCs w:val="18"/>
        </w:rPr>
        <w:t xml:space="preserve">«Городское Жилищно-Ремонтное Управление» </w:t>
      </w:r>
      <w:r>
        <w:rPr>
          <w:sz w:val="18"/>
          <w:szCs w:val="18"/>
        </w:rPr>
        <w:t>ИНН 7811427075</w:t>
      </w:r>
      <w:r>
        <w:rPr>
          <w:color w:val="000000"/>
          <w:sz w:val="18"/>
          <w:szCs w:val="18"/>
        </w:rPr>
        <w:t xml:space="preserve"> </w:t>
      </w:r>
      <w:r>
        <w:rPr>
          <w:sz w:val="18"/>
          <w:szCs w:val="18"/>
        </w:rPr>
        <w:t xml:space="preserve">при отсутствии принятого собственниками решения, проводит замену вышедшего из строя или морально технически устаревшего инженерного оборудования, входящего в состав общего имущества, и установку нового инженерного оборудования, улучшающего качество предоставляемых услуг, при этом, стоимость такого оборудования и работ по его замене не должны превышать размер платы за содержание жилого помещения. </w:t>
      </w:r>
    </w:p>
    <w:p w14:paraId="72FB1D3C">
      <w:pPr>
        <w:ind w:firstLine="284"/>
        <w:rPr>
          <w:sz w:val="18"/>
          <w:szCs w:val="18"/>
        </w:rPr>
      </w:pPr>
      <w:r>
        <w:rPr>
          <w:sz w:val="18"/>
          <w:szCs w:val="18"/>
        </w:rPr>
        <w:t>4.1.8.Требовать от собственника (пользователя) помещения, допускать в занимаемое им жилое или нежилое помещение представителей</w:t>
      </w:r>
      <w:r>
        <w:rPr>
          <w:spacing w:val="1"/>
          <w:sz w:val="18"/>
          <w:szCs w:val="18"/>
        </w:rPr>
        <w:t xml:space="preserve"> </w:t>
      </w:r>
      <w:r>
        <w:rPr>
          <w:sz w:val="18"/>
          <w:szCs w:val="18"/>
        </w:rPr>
        <w:t xml:space="preserve">Управляющей компании, в том числе работников аварийных служб, в случаях, когда такой допуск требуется  для  проведения осмотров общего имущества и  устранения аварийных ситуаций. </w:t>
      </w:r>
    </w:p>
    <w:p w14:paraId="6814905C">
      <w:pPr>
        <w:ind w:firstLine="284"/>
        <w:rPr>
          <w:sz w:val="18"/>
          <w:szCs w:val="18"/>
        </w:rPr>
      </w:pPr>
      <w:r>
        <w:rPr>
          <w:sz w:val="18"/>
          <w:szCs w:val="18"/>
        </w:rPr>
        <w:t>4.1.9. Заключить со специализированной организацией договор на техническое обслуживание и ремонт внутридомового газового оборудования МКД если такое оборудование имеется.</w:t>
      </w:r>
    </w:p>
    <w:p w14:paraId="76046B26">
      <w:pPr>
        <w:ind w:firstLine="284"/>
        <w:rPr>
          <w:rFonts w:hint="default"/>
          <w:sz w:val="18"/>
          <w:szCs w:val="18"/>
          <w:lang w:val="ru-RU"/>
        </w:rPr>
      </w:pPr>
      <w:r>
        <w:rPr>
          <w:rFonts w:hint="default"/>
          <w:sz w:val="18"/>
          <w:szCs w:val="18"/>
          <w:lang w:val="ru-RU"/>
        </w:rPr>
        <w:t>4.1.10. Размещать на оборотной стороне счет-извещений (квитанций) информацию о предстоящих общих собраниях собственников помещений, а также иную информацию необходимую для уведомления собственников и связанную с исполнением настоящего договора.</w:t>
      </w:r>
    </w:p>
    <w:p w14:paraId="6A21CAD7">
      <w:pPr>
        <w:ind w:firstLine="284"/>
        <w:jc w:val="left"/>
        <w:rPr>
          <w:b/>
          <w:sz w:val="18"/>
          <w:szCs w:val="18"/>
        </w:rPr>
      </w:pPr>
      <w:r>
        <w:rPr>
          <w:b/>
          <w:sz w:val="18"/>
          <w:szCs w:val="18"/>
        </w:rPr>
        <w:t>4.2. Собственник обязан:</w:t>
      </w:r>
    </w:p>
    <w:p w14:paraId="7F8DA1B9">
      <w:pPr>
        <w:ind w:firstLine="284"/>
        <w:rPr>
          <w:sz w:val="18"/>
          <w:szCs w:val="18"/>
        </w:rPr>
      </w:pPr>
      <w:r>
        <w:rPr>
          <w:sz w:val="18"/>
          <w:szCs w:val="18"/>
        </w:rPr>
        <w:t xml:space="preserve">4.2.1. Своевременно в полном объеме в соответствии с требованием раздела </w:t>
      </w:r>
      <w:r>
        <w:rPr>
          <w:sz w:val="18"/>
          <w:szCs w:val="18"/>
          <w:lang w:val="en-US"/>
        </w:rPr>
        <w:t>VII</w:t>
      </w:r>
      <w:r>
        <w:rPr>
          <w:sz w:val="18"/>
          <w:szCs w:val="18"/>
        </w:rPr>
        <w:t xml:space="preserve"> ЖК РФ вносить Управляющей организации плату за услуги и работы по содержанию и текущему ремонту общего имущества МКД, указанные в п. 3.3 договора.</w:t>
      </w:r>
    </w:p>
    <w:p w14:paraId="3A89AE9A">
      <w:pPr>
        <w:ind w:firstLine="284"/>
        <w:rPr>
          <w:sz w:val="18"/>
          <w:szCs w:val="18"/>
        </w:rPr>
      </w:pPr>
      <w:r>
        <w:rPr>
          <w:sz w:val="18"/>
          <w:szCs w:val="18"/>
        </w:rPr>
        <w:t xml:space="preserve">4.2.2. Своевременно в полном объеме в соответствии с требованием раздела </w:t>
      </w:r>
      <w:r>
        <w:rPr>
          <w:sz w:val="18"/>
          <w:szCs w:val="18"/>
          <w:lang w:val="en-US"/>
        </w:rPr>
        <w:t>VII</w:t>
      </w:r>
      <w:r>
        <w:rPr>
          <w:sz w:val="18"/>
          <w:szCs w:val="18"/>
        </w:rPr>
        <w:t xml:space="preserve"> ЖК РФ вносить Управляющей организации плату за коммунальные услуги, предоставленные на содержание общего имущества (СОИ), а также оплачивать предоставленные коммунальные услуги, предусмотренные договором. </w:t>
      </w:r>
    </w:p>
    <w:p w14:paraId="7A3D7275">
      <w:pPr>
        <w:ind w:firstLine="284"/>
        <w:rPr>
          <w:sz w:val="18"/>
          <w:szCs w:val="18"/>
        </w:rPr>
      </w:pPr>
      <w:r>
        <w:rPr>
          <w:sz w:val="18"/>
          <w:szCs w:val="18"/>
        </w:rPr>
        <w:t>4.2.3. В целях исполнения настоящего Договора предоставить Управляющей организации право на обработку своих персональных данных в соответствии с п.9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утери/приобретения права собственности на жилое/нежилое помещение, изменении доли в общем имуществе собственников помещений в МКД  в пятидневный срок с момента регистрации указанной сделки, а также об изменении количества зарегистрированных и временно проживающих лиц в занимаемом жилом помещении, о сдаче жилого помещения в наем (поднаем).</w:t>
      </w:r>
    </w:p>
    <w:p w14:paraId="1FB3745B">
      <w:pPr>
        <w:ind w:firstLine="284"/>
        <w:rPr>
          <w:sz w:val="18"/>
          <w:szCs w:val="18"/>
        </w:rPr>
      </w:pPr>
      <w:r>
        <w:rPr>
          <w:sz w:val="18"/>
          <w:szCs w:val="18"/>
        </w:rPr>
        <w:t>4.2.4. Для обеспечения оперативной связи в целях, связанных с исполнением Договора, сообщать Управляющей организации свои контактные телефоны, либо телефоны своего Представителя и незамедлительно уведомлять о смене контактных номеров телефонов.</w:t>
      </w:r>
    </w:p>
    <w:p w14:paraId="1AEDDFD8">
      <w:pPr>
        <w:ind w:firstLine="284"/>
        <w:rPr>
          <w:sz w:val="18"/>
          <w:szCs w:val="18"/>
        </w:rPr>
      </w:pPr>
      <w:r>
        <w:rPr>
          <w:sz w:val="18"/>
          <w:szCs w:val="18"/>
        </w:rPr>
        <w:t>4.2.5. Обеспечивать сохранность жилого помещения, поддерживать жилое помещение в надлежащем санитарном и техническом состоянии, не</w:t>
      </w:r>
      <w:r>
        <w:rPr>
          <w:spacing w:val="1"/>
          <w:sz w:val="18"/>
          <w:szCs w:val="18"/>
        </w:rPr>
        <w:t xml:space="preserve"> </w:t>
      </w:r>
      <w:r>
        <w:rPr>
          <w:sz w:val="18"/>
          <w:szCs w:val="18"/>
        </w:rPr>
        <w:t>допуская бесхозяйственного обращения с ним, использовать жилое помещение по назначению, бережно относиться к</w:t>
      </w:r>
      <w:r>
        <w:rPr>
          <w:spacing w:val="1"/>
          <w:sz w:val="18"/>
          <w:szCs w:val="18"/>
        </w:rPr>
        <w:t xml:space="preserve"> </w:t>
      </w:r>
      <w:r>
        <w:rPr>
          <w:sz w:val="18"/>
          <w:szCs w:val="18"/>
        </w:rPr>
        <w:t>санитарно-техническому оборудованию, жилому помещению, многоквартирному дому и объектам благоустройства,</w:t>
      </w:r>
      <w:r>
        <w:rPr>
          <w:spacing w:val="1"/>
          <w:sz w:val="18"/>
          <w:szCs w:val="18"/>
        </w:rPr>
        <w:t xml:space="preserve"> </w:t>
      </w:r>
      <w:r>
        <w:rPr>
          <w:sz w:val="18"/>
          <w:szCs w:val="18"/>
        </w:rPr>
        <w:t>соблюдать</w:t>
      </w:r>
      <w:r>
        <w:rPr>
          <w:spacing w:val="1"/>
          <w:sz w:val="18"/>
          <w:szCs w:val="18"/>
        </w:rPr>
        <w:t xml:space="preserve"> </w:t>
      </w:r>
      <w:r>
        <w:rPr>
          <w:sz w:val="18"/>
          <w:szCs w:val="18"/>
        </w:rPr>
        <w:t>правила</w:t>
      </w:r>
      <w:r>
        <w:rPr>
          <w:spacing w:val="1"/>
          <w:sz w:val="18"/>
          <w:szCs w:val="18"/>
        </w:rPr>
        <w:t xml:space="preserve"> </w:t>
      </w:r>
      <w:r>
        <w:rPr>
          <w:sz w:val="18"/>
          <w:szCs w:val="18"/>
        </w:rPr>
        <w:t>противопожарной безопасности,</w:t>
      </w:r>
      <w:r>
        <w:rPr>
          <w:spacing w:val="1"/>
          <w:sz w:val="18"/>
          <w:szCs w:val="18"/>
        </w:rPr>
        <w:t xml:space="preserve"> </w:t>
      </w:r>
      <w:r>
        <w:rPr>
          <w:sz w:val="18"/>
          <w:szCs w:val="18"/>
        </w:rPr>
        <w:t>правила</w:t>
      </w:r>
      <w:r>
        <w:rPr>
          <w:spacing w:val="1"/>
          <w:sz w:val="18"/>
          <w:szCs w:val="18"/>
        </w:rPr>
        <w:t xml:space="preserve"> </w:t>
      </w:r>
      <w:r>
        <w:rPr>
          <w:sz w:val="18"/>
          <w:szCs w:val="18"/>
        </w:rPr>
        <w:t>пользования санитарно-техническим,</w:t>
      </w:r>
      <w:r>
        <w:rPr>
          <w:spacing w:val="1"/>
          <w:sz w:val="18"/>
          <w:szCs w:val="18"/>
        </w:rPr>
        <w:t xml:space="preserve"> </w:t>
      </w:r>
      <w:r>
        <w:rPr>
          <w:sz w:val="18"/>
          <w:szCs w:val="18"/>
        </w:rPr>
        <w:t>электрическим</w:t>
      </w:r>
      <w:r>
        <w:rPr>
          <w:spacing w:val="1"/>
          <w:sz w:val="18"/>
          <w:szCs w:val="18"/>
        </w:rPr>
        <w:t xml:space="preserve"> </w:t>
      </w:r>
      <w:r>
        <w:rPr>
          <w:sz w:val="18"/>
          <w:szCs w:val="18"/>
        </w:rPr>
        <w:t>и</w:t>
      </w:r>
      <w:r>
        <w:rPr>
          <w:spacing w:val="1"/>
          <w:sz w:val="18"/>
          <w:szCs w:val="18"/>
        </w:rPr>
        <w:t xml:space="preserve"> </w:t>
      </w:r>
      <w:r>
        <w:rPr>
          <w:sz w:val="18"/>
          <w:szCs w:val="18"/>
        </w:rPr>
        <w:t>иным оборудованием, правила пользования бытовым газом, правила содержания общего имущества собственников</w:t>
      </w:r>
      <w:r>
        <w:rPr>
          <w:spacing w:val="1"/>
          <w:sz w:val="18"/>
          <w:szCs w:val="18"/>
        </w:rPr>
        <w:t xml:space="preserve"> </w:t>
      </w:r>
      <w:r>
        <w:rPr>
          <w:sz w:val="18"/>
          <w:szCs w:val="18"/>
        </w:rPr>
        <w:t>помещений</w:t>
      </w:r>
      <w:r>
        <w:rPr>
          <w:spacing w:val="-3"/>
          <w:sz w:val="18"/>
          <w:szCs w:val="18"/>
        </w:rPr>
        <w:t xml:space="preserve"> </w:t>
      </w:r>
      <w:r>
        <w:rPr>
          <w:sz w:val="18"/>
          <w:szCs w:val="18"/>
        </w:rPr>
        <w:t>в</w:t>
      </w:r>
      <w:r>
        <w:rPr>
          <w:spacing w:val="-3"/>
          <w:sz w:val="18"/>
          <w:szCs w:val="18"/>
        </w:rPr>
        <w:t xml:space="preserve"> </w:t>
      </w:r>
      <w:r>
        <w:rPr>
          <w:sz w:val="18"/>
          <w:szCs w:val="18"/>
        </w:rPr>
        <w:t>доме, правила</w:t>
      </w:r>
      <w:r>
        <w:rPr>
          <w:spacing w:val="1"/>
          <w:sz w:val="18"/>
          <w:szCs w:val="18"/>
        </w:rPr>
        <w:t xml:space="preserve"> </w:t>
      </w:r>
      <w:r>
        <w:rPr>
          <w:sz w:val="18"/>
          <w:szCs w:val="18"/>
        </w:rPr>
        <w:t>пользования</w:t>
      </w:r>
      <w:r>
        <w:rPr>
          <w:spacing w:val="1"/>
          <w:sz w:val="18"/>
          <w:szCs w:val="18"/>
        </w:rPr>
        <w:t xml:space="preserve"> </w:t>
      </w:r>
      <w:r>
        <w:rPr>
          <w:sz w:val="18"/>
          <w:szCs w:val="18"/>
        </w:rPr>
        <w:t>жилыми</w:t>
      </w:r>
      <w:r>
        <w:rPr>
          <w:spacing w:val="-1"/>
          <w:sz w:val="18"/>
          <w:szCs w:val="18"/>
        </w:rPr>
        <w:t xml:space="preserve"> </w:t>
      </w:r>
      <w:r>
        <w:rPr>
          <w:sz w:val="18"/>
          <w:szCs w:val="18"/>
        </w:rPr>
        <w:t>помещениями,</w:t>
      </w:r>
      <w:r>
        <w:rPr>
          <w:spacing w:val="-2"/>
          <w:sz w:val="18"/>
          <w:szCs w:val="18"/>
        </w:rPr>
        <w:t xml:space="preserve"> </w:t>
      </w:r>
      <w:r>
        <w:rPr>
          <w:sz w:val="18"/>
          <w:szCs w:val="18"/>
        </w:rPr>
        <w:t>а</w:t>
      </w:r>
      <w:r>
        <w:rPr>
          <w:spacing w:val="-1"/>
          <w:sz w:val="18"/>
          <w:szCs w:val="18"/>
        </w:rPr>
        <w:t xml:space="preserve"> </w:t>
      </w:r>
      <w:r>
        <w:rPr>
          <w:sz w:val="18"/>
          <w:szCs w:val="18"/>
        </w:rPr>
        <w:t>так же</w:t>
      </w:r>
      <w:r>
        <w:rPr>
          <w:spacing w:val="-1"/>
          <w:sz w:val="18"/>
          <w:szCs w:val="18"/>
        </w:rPr>
        <w:t xml:space="preserve"> </w:t>
      </w:r>
      <w:r>
        <w:rPr>
          <w:sz w:val="18"/>
          <w:szCs w:val="18"/>
        </w:rPr>
        <w:t>права</w:t>
      </w:r>
      <w:r>
        <w:rPr>
          <w:spacing w:val="1"/>
          <w:sz w:val="18"/>
          <w:szCs w:val="18"/>
        </w:rPr>
        <w:t xml:space="preserve"> </w:t>
      </w:r>
      <w:r>
        <w:rPr>
          <w:sz w:val="18"/>
          <w:szCs w:val="18"/>
        </w:rPr>
        <w:t>и</w:t>
      </w:r>
      <w:r>
        <w:rPr>
          <w:spacing w:val="-2"/>
          <w:sz w:val="18"/>
          <w:szCs w:val="18"/>
        </w:rPr>
        <w:t xml:space="preserve"> </w:t>
      </w:r>
      <w:r>
        <w:rPr>
          <w:sz w:val="18"/>
          <w:szCs w:val="18"/>
        </w:rPr>
        <w:t>законные</w:t>
      </w:r>
      <w:r>
        <w:rPr>
          <w:spacing w:val="-2"/>
          <w:sz w:val="18"/>
          <w:szCs w:val="18"/>
        </w:rPr>
        <w:t xml:space="preserve"> </w:t>
      </w:r>
      <w:r>
        <w:rPr>
          <w:sz w:val="18"/>
          <w:szCs w:val="18"/>
        </w:rPr>
        <w:t>интересы</w:t>
      </w:r>
      <w:r>
        <w:rPr>
          <w:spacing w:val="-2"/>
          <w:sz w:val="18"/>
          <w:szCs w:val="18"/>
        </w:rPr>
        <w:t xml:space="preserve"> </w:t>
      </w:r>
      <w:r>
        <w:rPr>
          <w:sz w:val="18"/>
          <w:szCs w:val="18"/>
        </w:rPr>
        <w:t>соседей.</w:t>
      </w:r>
    </w:p>
    <w:p w14:paraId="187C653B">
      <w:pPr>
        <w:pStyle w:val="17"/>
        <w:widowControl w:val="0"/>
        <w:numPr>
          <w:ilvl w:val="2"/>
          <w:numId w:val="2"/>
        </w:numPr>
        <w:tabs>
          <w:tab w:val="left" w:pos="284"/>
          <w:tab w:val="left" w:pos="1393"/>
          <w:tab w:val="clear" w:pos="360"/>
        </w:tabs>
        <w:autoSpaceDE w:val="0"/>
        <w:autoSpaceDN w:val="0"/>
        <w:ind w:left="0" w:firstLine="284"/>
        <w:contextualSpacing w:val="0"/>
        <w:rPr>
          <w:sz w:val="18"/>
          <w:szCs w:val="18"/>
        </w:rPr>
      </w:pPr>
      <w:r>
        <w:rPr>
          <w:sz w:val="18"/>
          <w:szCs w:val="18"/>
        </w:rPr>
        <w:t>4.2.6. Обеспечить в рабочее время Управляющей организации (с 9-00 до 18-00) доступ в занимаемое жилое или нежилое помещение представителей Управляющей организации для осмотра технического и санитарного состояния внутриквартирного инженерного оборудования для выполнения необходимых ремонтных работ, а для ликвидации аварий  –  в любое время.</w:t>
      </w:r>
    </w:p>
    <w:p w14:paraId="76A81DEE">
      <w:pPr>
        <w:ind w:firstLine="284"/>
        <w:rPr>
          <w:sz w:val="18"/>
          <w:szCs w:val="18"/>
        </w:rPr>
      </w:pPr>
      <w:r>
        <w:rPr>
          <w:sz w:val="18"/>
          <w:szCs w:val="18"/>
        </w:rPr>
        <w:t xml:space="preserve">4.2.7. Соблюдать правила пожарной электробезопасности при пользовании электрическими и другими приборами. При одновременном использовании бытовых приборов и оборудования, их суммарная мощность не должна превышать максимально допустимую. Допустимая мощность определяется техническими характеристиками автоматических  выключателей (из расчета: величины указанной на автоматическом выключателе силы тока, умноженной на подаваемое напряжение 220 </w:t>
      </w:r>
      <w:r>
        <w:rPr>
          <w:sz w:val="18"/>
          <w:szCs w:val="18"/>
          <w:lang w:val="en-US"/>
        </w:rPr>
        <w:t>V</w:t>
      </w:r>
      <w:r>
        <w:rPr>
          <w:sz w:val="18"/>
          <w:szCs w:val="18"/>
        </w:rPr>
        <w:t>).</w:t>
      </w:r>
    </w:p>
    <w:p w14:paraId="43BEBC0F">
      <w:pPr>
        <w:ind w:firstLine="284"/>
        <w:rPr>
          <w:sz w:val="18"/>
          <w:szCs w:val="18"/>
        </w:rPr>
      </w:pPr>
      <w:r>
        <w:rPr>
          <w:sz w:val="18"/>
          <w:szCs w:val="18"/>
        </w:rPr>
        <w:t xml:space="preserve">4.2.8. На основании п.5.8.7 и п.5.8.8 </w:t>
      </w:r>
      <w:r>
        <w:rPr>
          <w:bCs/>
          <w:sz w:val="18"/>
          <w:szCs w:val="18"/>
          <w:shd w:val="clear" w:color="auto" w:fill="FFFFFF"/>
        </w:rPr>
        <w:t>Правил и норм технической эксплуатации жилищного фонда, утвержденных постановлением Госстроя от 27.09.2003г. № 170 собственники обязаны</w:t>
      </w:r>
      <w:r>
        <w:rPr>
          <w:b/>
          <w:bCs/>
          <w:sz w:val="18"/>
          <w:szCs w:val="18"/>
          <w:shd w:val="clear" w:color="auto" w:fill="FFFFFF"/>
        </w:rPr>
        <w:t xml:space="preserve"> </w:t>
      </w:r>
      <w:r>
        <w:rPr>
          <w:sz w:val="18"/>
          <w:szCs w:val="18"/>
        </w:rPr>
        <w:t>соблюдать  правила пользования водопроводом и канализацией, а именно:</w:t>
      </w:r>
    </w:p>
    <w:p w14:paraId="1038057E">
      <w:pPr>
        <w:pStyle w:val="23"/>
        <w:shd w:val="clear" w:color="auto" w:fill="FFFFFF"/>
        <w:spacing w:before="0" w:beforeAutospacing="0" w:after="0" w:afterAutospacing="0"/>
        <w:ind w:firstLine="284"/>
        <w:rPr>
          <w:sz w:val="18"/>
          <w:szCs w:val="18"/>
        </w:rPr>
      </w:pPr>
      <w:r>
        <w:rPr>
          <w:sz w:val="18"/>
          <w:szCs w:val="18"/>
        </w:rPr>
        <w:t>а) содержать в чистоте унитазы, раковины и умывальники;</w:t>
      </w:r>
    </w:p>
    <w:p w14:paraId="50E1B2DF">
      <w:pPr>
        <w:pStyle w:val="23"/>
        <w:shd w:val="clear" w:color="auto" w:fill="FFFFFF"/>
        <w:spacing w:before="0" w:beforeAutospacing="0" w:after="0" w:afterAutospacing="0"/>
        <w:ind w:firstLine="284"/>
        <w:rPr>
          <w:sz w:val="18"/>
          <w:szCs w:val="18"/>
        </w:rPr>
      </w:pPr>
      <w:r>
        <w:rPr>
          <w:sz w:val="18"/>
          <w:szCs w:val="18"/>
        </w:rPr>
        <w:t>б) не допускать поломок, установленных в квартире санитарных приборов и арматуры;</w:t>
      </w:r>
    </w:p>
    <w:p w14:paraId="6C8B10D1">
      <w:pPr>
        <w:pStyle w:val="23"/>
        <w:shd w:val="clear" w:color="auto" w:fill="FFFFFF"/>
        <w:spacing w:before="0" w:beforeAutospacing="0" w:after="0" w:afterAutospacing="0"/>
        <w:ind w:firstLine="284"/>
        <w:rPr>
          <w:sz w:val="18"/>
          <w:szCs w:val="18"/>
        </w:rPr>
      </w:pPr>
      <w:r>
        <w:rPr>
          <w:sz w:val="18"/>
          <w:szCs w:val="18"/>
        </w:rPr>
        <w:t>в) не выливать в унитазы, раковины и умывальники легковоспламеняющиеся жидкости и кислоты;</w:t>
      </w:r>
    </w:p>
    <w:p w14:paraId="0CAFF3FE">
      <w:pPr>
        <w:pStyle w:val="23"/>
        <w:shd w:val="clear" w:color="auto" w:fill="FFFFFF"/>
        <w:spacing w:before="0" w:beforeAutospacing="0" w:after="0" w:afterAutospacing="0"/>
        <w:ind w:firstLine="284"/>
        <w:rPr>
          <w:sz w:val="18"/>
          <w:szCs w:val="18"/>
        </w:rPr>
      </w:pPr>
      <w:r>
        <w:rPr>
          <w:sz w:val="18"/>
          <w:szCs w:val="18"/>
        </w:rPr>
        <w:t xml:space="preserve">г) не бросать в унитазы песок, строительный мусор, тряпки, кости, стекло, </w:t>
      </w:r>
      <w:r>
        <w:rPr>
          <w:sz w:val="18"/>
          <w:szCs w:val="18"/>
          <w:lang w:val="ru-RU"/>
        </w:rPr>
        <w:t>наполнители</w:t>
      </w:r>
      <w:r>
        <w:rPr>
          <w:rFonts w:hint="default"/>
          <w:sz w:val="18"/>
          <w:szCs w:val="18"/>
          <w:lang w:val="ru-RU"/>
        </w:rPr>
        <w:t xml:space="preserve"> для кошачьих туалетов, </w:t>
      </w:r>
      <w:r>
        <w:rPr>
          <w:sz w:val="18"/>
          <w:szCs w:val="18"/>
        </w:rPr>
        <w:t>металлические и деревянные предметы;</w:t>
      </w:r>
    </w:p>
    <w:p w14:paraId="5BE46A09">
      <w:pPr>
        <w:pStyle w:val="23"/>
        <w:shd w:val="clear" w:color="auto" w:fill="FFFFFF"/>
        <w:spacing w:before="0" w:beforeAutospacing="0" w:after="0" w:afterAutospacing="0"/>
        <w:ind w:firstLine="284"/>
        <w:rPr>
          <w:sz w:val="18"/>
          <w:szCs w:val="18"/>
        </w:rPr>
      </w:pPr>
      <w:r>
        <w:rPr>
          <w:sz w:val="18"/>
          <w:szCs w:val="18"/>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14:paraId="280D5503">
      <w:pPr>
        <w:pStyle w:val="23"/>
        <w:shd w:val="clear" w:color="auto" w:fill="FFFFFF"/>
        <w:spacing w:before="0" w:beforeAutospacing="0" w:after="0" w:afterAutospacing="0"/>
        <w:ind w:firstLine="284"/>
        <w:rPr>
          <w:sz w:val="18"/>
          <w:szCs w:val="18"/>
        </w:rPr>
      </w:pPr>
      <w:r>
        <w:rPr>
          <w:sz w:val="18"/>
          <w:szCs w:val="18"/>
        </w:rPr>
        <w:t>е) не пользоваться санитарными приборами в случае засора в канализационной сети;</w:t>
      </w:r>
    </w:p>
    <w:p w14:paraId="6573C304">
      <w:pPr>
        <w:pStyle w:val="23"/>
        <w:shd w:val="clear" w:color="auto" w:fill="FFFFFF"/>
        <w:spacing w:before="0" w:beforeAutospacing="0" w:after="0" w:afterAutospacing="0"/>
        <w:ind w:firstLine="284"/>
        <w:rPr>
          <w:sz w:val="18"/>
          <w:szCs w:val="18"/>
        </w:rPr>
      </w:pPr>
      <w:r>
        <w:rPr>
          <w:sz w:val="18"/>
          <w:szCs w:val="18"/>
        </w:rPr>
        <w:t>ж) немедленно сообщать в аварийно-диспетчерскую службу управляющей организации обо всех неисправностях системы водопровода и канализации;</w:t>
      </w:r>
    </w:p>
    <w:p w14:paraId="5F1378FD">
      <w:pPr>
        <w:pStyle w:val="23"/>
        <w:shd w:val="clear" w:color="auto" w:fill="FFFFFF"/>
        <w:spacing w:before="0" w:beforeAutospacing="0" w:after="0" w:afterAutospacing="0"/>
        <w:ind w:firstLine="284"/>
        <w:rPr>
          <w:sz w:val="18"/>
          <w:szCs w:val="18"/>
        </w:rPr>
      </w:pPr>
      <w:r>
        <w:rPr>
          <w:sz w:val="18"/>
          <w:szCs w:val="18"/>
        </w:rPr>
        <w:t>з) оберегать санитарные приборы и открыто проложенные трубопроводы от ударов, механических нагрузок;</w:t>
      </w:r>
    </w:p>
    <w:p w14:paraId="7438E324">
      <w:pPr>
        <w:pStyle w:val="23"/>
        <w:shd w:val="clear" w:color="auto" w:fill="FFFFFF"/>
        <w:spacing w:before="0" w:beforeAutospacing="0" w:after="0" w:afterAutospacing="0"/>
        <w:ind w:firstLine="284"/>
        <w:rPr>
          <w:sz w:val="18"/>
          <w:szCs w:val="18"/>
        </w:rPr>
      </w:pPr>
      <w:r>
        <w:rPr>
          <w:sz w:val="18"/>
          <w:szCs w:val="18"/>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14:paraId="70B23E4F">
      <w:pPr>
        <w:pStyle w:val="23"/>
        <w:shd w:val="clear" w:color="auto" w:fill="FFFFFF"/>
        <w:spacing w:before="0" w:beforeAutospacing="0" w:after="0" w:afterAutospacing="0"/>
        <w:ind w:firstLine="284"/>
        <w:rPr>
          <w:sz w:val="18"/>
          <w:szCs w:val="18"/>
        </w:rPr>
      </w:pPr>
      <w:r>
        <w:rPr>
          <w:sz w:val="18"/>
          <w:szCs w:val="18"/>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14:paraId="2C503F64">
      <w:pPr>
        <w:pStyle w:val="23"/>
        <w:shd w:val="clear" w:color="auto" w:fill="FFFFFF"/>
        <w:spacing w:before="0" w:beforeAutospacing="0" w:after="0" w:afterAutospacing="0"/>
        <w:ind w:firstLine="284"/>
        <w:rPr>
          <w:sz w:val="18"/>
          <w:szCs w:val="18"/>
        </w:rPr>
      </w:pPr>
      <w:r>
        <w:rPr>
          <w:sz w:val="18"/>
          <w:szCs w:val="18"/>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14:paraId="7E3C674D">
      <w:pPr>
        <w:pStyle w:val="23"/>
        <w:shd w:val="clear" w:color="auto" w:fill="FFFFFF"/>
        <w:spacing w:before="0" w:beforeAutospacing="0" w:after="0" w:afterAutospacing="0"/>
        <w:ind w:firstLine="284"/>
        <w:rPr>
          <w:sz w:val="18"/>
          <w:szCs w:val="18"/>
        </w:rPr>
      </w:pPr>
      <w:r>
        <w:rPr>
          <w:sz w:val="18"/>
          <w:szCs w:val="18"/>
        </w:rPr>
        <w:t>м) кухни и санитарные узлы, имеющие конденсат на трубопроводах, следует дополнительно вентилировать путем устройства притока воздуха через щели (2-3 см) в нижней части дверей;</w:t>
      </w:r>
    </w:p>
    <w:p w14:paraId="5ED145BB">
      <w:pPr>
        <w:pStyle w:val="23"/>
        <w:shd w:val="clear" w:color="auto" w:fill="FFFFFF"/>
        <w:spacing w:before="0" w:beforeAutospacing="0" w:after="0" w:afterAutospacing="0"/>
        <w:ind w:firstLine="284"/>
        <w:rPr>
          <w:spacing w:val="1"/>
          <w:sz w:val="18"/>
          <w:szCs w:val="18"/>
        </w:rPr>
      </w:pPr>
      <w:r>
        <w:rPr>
          <w:sz w:val="18"/>
          <w:szCs w:val="18"/>
        </w:rPr>
        <w:t>н) не</w:t>
      </w:r>
      <w:r>
        <w:rPr>
          <w:spacing w:val="1"/>
          <w:sz w:val="18"/>
          <w:szCs w:val="18"/>
        </w:rPr>
        <w:t xml:space="preserve"> </w:t>
      </w:r>
      <w:r>
        <w:rPr>
          <w:sz w:val="18"/>
          <w:szCs w:val="18"/>
        </w:rPr>
        <w:t>блокировать</w:t>
      </w:r>
      <w:r>
        <w:rPr>
          <w:spacing w:val="1"/>
          <w:sz w:val="18"/>
          <w:szCs w:val="18"/>
        </w:rPr>
        <w:t xml:space="preserve"> </w:t>
      </w:r>
      <w:r>
        <w:rPr>
          <w:sz w:val="18"/>
          <w:szCs w:val="18"/>
        </w:rPr>
        <w:t>систему</w:t>
      </w:r>
      <w:r>
        <w:rPr>
          <w:spacing w:val="1"/>
          <w:sz w:val="18"/>
          <w:szCs w:val="18"/>
        </w:rPr>
        <w:t xml:space="preserve"> </w:t>
      </w:r>
      <w:r>
        <w:rPr>
          <w:sz w:val="18"/>
          <w:szCs w:val="18"/>
        </w:rPr>
        <w:t>внутриквартирной</w:t>
      </w:r>
      <w:r>
        <w:rPr>
          <w:spacing w:val="1"/>
          <w:sz w:val="18"/>
          <w:szCs w:val="18"/>
        </w:rPr>
        <w:t xml:space="preserve"> </w:t>
      </w:r>
      <w:r>
        <w:rPr>
          <w:sz w:val="18"/>
          <w:szCs w:val="18"/>
        </w:rPr>
        <w:t>вентиляции путем установки бытовых вытяжек;</w:t>
      </w:r>
      <w:r>
        <w:rPr>
          <w:spacing w:val="1"/>
          <w:sz w:val="18"/>
          <w:szCs w:val="18"/>
        </w:rPr>
        <w:t xml:space="preserve"> </w:t>
      </w:r>
    </w:p>
    <w:p w14:paraId="21775FDB">
      <w:pPr>
        <w:pStyle w:val="23"/>
        <w:shd w:val="clear" w:color="auto" w:fill="FFFFFF"/>
        <w:spacing w:before="0" w:beforeAutospacing="0" w:after="0" w:afterAutospacing="0"/>
        <w:ind w:firstLine="284"/>
        <w:rPr>
          <w:sz w:val="18"/>
          <w:szCs w:val="18"/>
        </w:rPr>
      </w:pPr>
      <w:r>
        <w:rPr>
          <w:sz w:val="18"/>
          <w:szCs w:val="18"/>
        </w:rPr>
        <w:t>о) не</w:t>
      </w:r>
      <w:r>
        <w:rPr>
          <w:spacing w:val="1"/>
          <w:sz w:val="18"/>
          <w:szCs w:val="18"/>
        </w:rPr>
        <w:t xml:space="preserve"> </w:t>
      </w:r>
      <w:r>
        <w:rPr>
          <w:sz w:val="18"/>
          <w:szCs w:val="18"/>
        </w:rPr>
        <w:t>производить</w:t>
      </w:r>
      <w:r>
        <w:rPr>
          <w:spacing w:val="1"/>
          <w:sz w:val="18"/>
          <w:szCs w:val="18"/>
        </w:rPr>
        <w:t xml:space="preserve"> </w:t>
      </w:r>
      <w:r>
        <w:rPr>
          <w:sz w:val="18"/>
          <w:szCs w:val="18"/>
        </w:rPr>
        <w:t>огораживание</w:t>
      </w:r>
      <w:r>
        <w:rPr>
          <w:spacing w:val="1"/>
          <w:sz w:val="18"/>
          <w:szCs w:val="18"/>
        </w:rPr>
        <w:t xml:space="preserve"> </w:t>
      </w:r>
      <w:r>
        <w:rPr>
          <w:sz w:val="18"/>
          <w:szCs w:val="18"/>
        </w:rPr>
        <w:t>мест</w:t>
      </w:r>
      <w:r>
        <w:rPr>
          <w:spacing w:val="1"/>
          <w:sz w:val="18"/>
          <w:szCs w:val="18"/>
        </w:rPr>
        <w:t xml:space="preserve"> </w:t>
      </w:r>
      <w:r>
        <w:rPr>
          <w:sz w:val="18"/>
          <w:szCs w:val="18"/>
        </w:rPr>
        <w:t>общего</w:t>
      </w:r>
      <w:r>
        <w:rPr>
          <w:spacing w:val="1"/>
          <w:sz w:val="18"/>
          <w:szCs w:val="18"/>
        </w:rPr>
        <w:t xml:space="preserve"> </w:t>
      </w:r>
      <w:r>
        <w:rPr>
          <w:sz w:val="18"/>
          <w:szCs w:val="18"/>
        </w:rPr>
        <w:t>пользования</w:t>
      </w:r>
      <w:r>
        <w:rPr>
          <w:spacing w:val="1"/>
          <w:sz w:val="18"/>
          <w:szCs w:val="18"/>
        </w:rPr>
        <w:t xml:space="preserve"> </w:t>
      </w:r>
      <w:r>
        <w:rPr>
          <w:sz w:val="18"/>
          <w:szCs w:val="18"/>
        </w:rPr>
        <w:t>перегородками и не</w:t>
      </w:r>
      <w:r>
        <w:rPr>
          <w:spacing w:val="1"/>
          <w:sz w:val="18"/>
          <w:szCs w:val="18"/>
        </w:rPr>
        <w:t xml:space="preserve"> </w:t>
      </w:r>
      <w:r>
        <w:rPr>
          <w:sz w:val="18"/>
          <w:szCs w:val="18"/>
        </w:rPr>
        <w:t>хранить</w:t>
      </w:r>
      <w:r>
        <w:rPr>
          <w:spacing w:val="1"/>
          <w:sz w:val="18"/>
          <w:szCs w:val="18"/>
        </w:rPr>
        <w:t xml:space="preserve"> </w:t>
      </w:r>
      <w:r>
        <w:rPr>
          <w:sz w:val="18"/>
          <w:szCs w:val="18"/>
        </w:rPr>
        <w:t>личные</w:t>
      </w:r>
      <w:r>
        <w:rPr>
          <w:spacing w:val="1"/>
          <w:sz w:val="18"/>
          <w:szCs w:val="18"/>
        </w:rPr>
        <w:t xml:space="preserve"> </w:t>
      </w:r>
      <w:r>
        <w:rPr>
          <w:sz w:val="18"/>
          <w:szCs w:val="18"/>
        </w:rPr>
        <w:t>вещи</w:t>
      </w:r>
      <w:r>
        <w:rPr>
          <w:spacing w:val="1"/>
          <w:sz w:val="18"/>
          <w:szCs w:val="18"/>
        </w:rPr>
        <w:t xml:space="preserve"> </w:t>
      </w:r>
      <w:r>
        <w:rPr>
          <w:sz w:val="18"/>
          <w:szCs w:val="18"/>
        </w:rPr>
        <w:t>в</w:t>
      </w:r>
      <w:r>
        <w:rPr>
          <w:spacing w:val="1"/>
          <w:sz w:val="18"/>
          <w:szCs w:val="18"/>
        </w:rPr>
        <w:t xml:space="preserve"> </w:t>
      </w:r>
      <w:r>
        <w:rPr>
          <w:sz w:val="18"/>
          <w:szCs w:val="18"/>
        </w:rPr>
        <w:t>местах</w:t>
      </w:r>
      <w:r>
        <w:rPr>
          <w:spacing w:val="1"/>
          <w:sz w:val="18"/>
          <w:szCs w:val="18"/>
        </w:rPr>
        <w:t xml:space="preserve"> </w:t>
      </w:r>
      <w:r>
        <w:rPr>
          <w:sz w:val="18"/>
          <w:szCs w:val="18"/>
        </w:rPr>
        <w:t>общего пользования;</w:t>
      </w:r>
    </w:p>
    <w:p w14:paraId="0607E5D7">
      <w:pPr>
        <w:pStyle w:val="23"/>
        <w:shd w:val="clear" w:color="auto" w:fill="FFFFFF"/>
        <w:spacing w:before="0" w:beforeAutospacing="0" w:after="0" w:afterAutospacing="0"/>
        <w:ind w:firstLine="284"/>
        <w:rPr>
          <w:sz w:val="18"/>
          <w:szCs w:val="18"/>
        </w:rPr>
      </w:pPr>
      <w:r>
        <w:rPr>
          <w:sz w:val="18"/>
          <w:szCs w:val="18"/>
        </w:rPr>
        <w:t>п) не</w:t>
      </w:r>
      <w:r>
        <w:rPr>
          <w:spacing w:val="-5"/>
          <w:sz w:val="18"/>
          <w:szCs w:val="18"/>
        </w:rPr>
        <w:t xml:space="preserve"> </w:t>
      </w:r>
      <w:r>
        <w:rPr>
          <w:sz w:val="18"/>
          <w:szCs w:val="18"/>
        </w:rPr>
        <w:t>производить</w:t>
      </w:r>
      <w:r>
        <w:rPr>
          <w:spacing w:val="-5"/>
          <w:sz w:val="18"/>
          <w:szCs w:val="18"/>
        </w:rPr>
        <w:t xml:space="preserve"> </w:t>
      </w:r>
      <w:r>
        <w:rPr>
          <w:sz w:val="18"/>
          <w:szCs w:val="18"/>
        </w:rPr>
        <w:t>самовольную</w:t>
      </w:r>
      <w:r>
        <w:rPr>
          <w:spacing w:val="-5"/>
          <w:sz w:val="18"/>
          <w:szCs w:val="18"/>
        </w:rPr>
        <w:t xml:space="preserve"> </w:t>
      </w:r>
      <w:r>
        <w:rPr>
          <w:sz w:val="18"/>
          <w:szCs w:val="18"/>
        </w:rPr>
        <w:t>газификацию</w:t>
      </w:r>
      <w:r>
        <w:rPr>
          <w:spacing w:val="-4"/>
          <w:sz w:val="18"/>
          <w:szCs w:val="18"/>
        </w:rPr>
        <w:t xml:space="preserve"> </w:t>
      </w:r>
      <w:r>
        <w:rPr>
          <w:sz w:val="18"/>
          <w:szCs w:val="18"/>
        </w:rPr>
        <w:t>и</w:t>
      </w:r>
      <w:r>
        <w:rPr>
          <w:spacing w:val="-5"/>
          <w:sz w:val="18"/>
          <w:szCs w:val="18"/>
        </w:rPr>
        <w:t xml:space="preserve"> </w:t>
      </w:r>
      <w:r>
        <w:rPr>
          <w:sz w:val="18"/>
          <w:szCs w:val="18"/>
        </w:rPr>
        <w:t>переустройство</w:t>
      </w:r>
      <w:r>
        <w:rPr>
          <w:spacing w:val="-5"/>
          <w:sz w:val="18"/>
          <w:szCs w:val="18"/>
        </w:rPr>
        <w:t xml:space="preserve"> </w:t>
      </w:r>
      <w:r>
        <w:rPr>
          <w:sz w:val="18"/>
          <w:szCs w:val="18"/>
        </w:rPr>
        <w:t>внутридомового</w:t>
      </w:r>
      <w:r>
        <w:rPr>
          <w:spacing w:val="-4"/>
          <w:sz w:val="18"/>
          <w:szCs w:val="18"/>
        </w:rPr>
        <w:t xml:space="preserve"> </w:t>
      </w:r>
      <w:r>
        <w:rPr>
          <w:sz w:val="18"/>
          <w:szCs w:val="18"/>
        </w:rPr>
        <w:t>газового</w:t>
      </w:r>
      <w:r>
        <w:rPr>
          <w:spacing w:val="-5"/>
          <w:sz w:val="18"/>
          <w:szCs w:val="18"/>
        </w:rPr>
        <w:t xml:space="preserve"> </w:t>
      </w:r>
      <w:r>
        <w:rPr>
          <w:sz w:val="18"/>
          <w:szCs w:val="18"/>
        </w:rPr>
        <w:t>оборудования и не</w:t>
      </w:r>
      <w:r>
        <w:rPr>
          <w:spacing w:val="-5"/>
          <w:sz w:val="18"/>
          <w:szCs w:val="18"/>
        </w:rPr>
        <w:t xml:space="preserve"> </w:t>
      </w:r>
      <w:r>
        <w:rPr>
          <w:sz w:val="18"/>
          <w:szCs w:val="18"/>
        </w:rPr>
        <w:t>производить</w:t>
      </w:r>
      <w:r>
        <w:rPr>
          <w:spacing w:val="-5"/>
          <w:sz w:val="18"/>
          <w:szCs w:val="18"/>
        </w:rPr>
        <w:t xml:space="preserve"> </w:t>
      </w:r>
      <w:r>
        <w:rPr>
          <w:sz w:val="18"/>
          <w:szCs w:val="18"/>
        </w:rPr>
        <w:t>перепланировку</w:t>
      </w:r>
      <w:r>
        <w:rPr>
          <w:spacing w:val="-5"/>
          <w:sz w:val="18"/>
          <w:szCs w:val="18"/>
        </w:rPr>
        <w:t xml:space="preserve"> </w:t>
      </w:r>
      <w:r>
        <w:rPr>
          <w:sz w:val="18"/>
          <w:szCs w:val="18"/>
        </w:rPr>
        <w:t>помещений,</w:t>
      </w:r>
      <w:r>
        <w:rPr>
          <w:spacing w:val="-5"/>
          <w:sz w:val="18"/>
          <w:szCs w:val="18"/>
        </w:rPr>
        <w:t xml:space="preserve"> </w:t>
      </w:r>
      <w:r>
        <w:rPr>
          <w:sz w:val="18"/>
          <w:szCs w:val="18"/>
        </w:rPr>
        <w:t>ведущую</w:t>
      </w:r>
      <w:r>
        <w:rPr>
          <w:spacing w:val="-3"/>
          <w:sz w:val="18"/>
          <w:szCs w:val="18"/>
        </w:rPr>
        <w:t xml:space="preserve"> </w:t>
      </w:r>
      <w:r>
        <w:rPr>
          <w:sz w:val="18"/>
          <w:szCs w:val="18"/>
        </w:rPr>
        <w:t>к</w:t>
      </w:r>
      <w:r>
        <w:rPr>
          <w:spacing w:val="-5"/>
          <w:sz w:val="18"/>
          <w:szCs w:val="18"/>
        </w:rPr>
        <w:t xml:space="preserve"> </w:t>
      </w:r>
      <w:r>
        <w:rPr>
          <w:sz w:val="18"/>
          <w:szCs w:val="18"/>
        </w:rPr>
        <w:t>нарушению</w:t>
      </w:r>
      <w:r>
        <w:rPr>
          <w:spacing w:val="-5"/>
          <w:sz w:val="18"/>
          <w:szCs w:val="18"/>
        </w:rPr>
        <w:t xml:space="preserve"> проектной схемы размещения в жилом помещении </w:t>
      </w:r>
      <w:r>
        <w:rPr>
          <w:sz w:val="18"/>
          <w:szCs w:val="18"/>
        </w:rPr>
        <w:t>ВДГО;</w:t>
      </w:r>
    </w:p>
    <w:p w14:paraId="671D6903">
      <w:pPr>
        <w:pStyle w:val="17"/>
        <w:widowControl w:val="0"/>
        <w:tabs>
          <w:tab w:val="left" w:pos="0"/>
        </w:tabs>
        <w:autoSpaceDE w:val="0"/>
        <w:autoSpaceDN w:val="0"/>
        <w:ind w:left="284"/>
        <w:contextualSpacing w:val="0"/>
        <w:rPr>
          <w:sz w:val="18"/>
          <w:szCs w:val="18"/>
        </w:rPr>
      </w:pPr>
      <w:r>
        <w:rPr>
          <w:sz w:val="18"/>
          <w:szCs w:val="18"/>
        </w:rPr>
        <w:t>р) подключение,</w:t>
      </w:r>
      <w:r>
        <w:rPr>
          <w:spacing w:val="-4"/>
          <w:sz w:val="18"/>
          <w:szCs w:val="18"/>
        </w:rPr>
        <w:t xml:space="preserve"> </w:t>
      </w:r>
      <w:r>
        <w:rPr>
          <w:sz w:val="18"/>
          <w:szCs w:val="18"/>
        </w:rPr>
        <w:t>переустройство</w:t>
      </w:r>
      <w:r>
        <w:rPr>
          <w:spacing w:val="-4"/>
          <w:sz w:val="18"/>
          <w:szCs w:val="18"/>
        </w:rPr>
        <w:t xml:space="preserve"> </w:t>
      </w:r>
      <w:r>
        <w:rPr>
          <w:sz w:val="18"/>
          <w:szCs w:val="18"/>
        </w:rPr>
        <w:t>ВДГО</w:t>
      </w:r>
      <w:r>
        <w:rPr>
          <w:spacing w:val="-4"/>
          <w:sz w:val="18"/>
          <w:szCs w:val="18"/>
        </w:rPr>
        <w:t xml:space="preserve"> </w:t>
      </w:r>
      <w:r>
        <w:rPr>
          <w:sz w:val="18"/>
          <w:szCs w:val="18"/>
        </w:rPr>
        <w:t>к</w:t>
      </w:r>
      <w:r>
        <w:rPr>
          <w:spacing w:val="-5"/>
          <w:sz w:val="18"/>
          <w:szCs w:val="18"/>
        </w:rPr>
        <w:t xml:space="preserve"> </w:t>
      </w:r>
      <w:r>
        <w:rPr>
          <w:sz w:val="18"/>
          <w:szCs w:val="18"/>
        </w:rPr>
        <w:t>сети</w:t>
      </w:r>
      <w:r>
        <w:rPr>
          <w:spacing w:val="-5"/>
          <w:sz w:val="18"/>
          <w:szCs w:val="18"/>
        </w:rPr>
        <w:t xml:space="preserve"> </w:t>
      </w:r>
      <w:r>
        <w:rPr>
          <w:sz w:val="18"/>
          <w:szCs w:val="18"/>
        </w:rPr>
        <w:t>производить</w:t>
      </w:r>
      <w:r>
        <w:rPr>
          <w:spacing w:val="-4"/>
          <w:sz w:val="18"/>
          <w:szCs w:val="18"/>
        </w:rPr>
        <w:t xml:space="preserve"> </w:t>
      </w:r>
      <w:r>
        <w:rPr>
          <w:sz w:val="18"/>
          <w:szCs w:val="18"/>
        </w:rPr>
        <w:t>только</w:t>
      </w:r>
      <w:r>
        <w:rPr>
          <w:spacing w:val="-4"/>
          <w:sz w:val="18"/>
          <w:szCs w:val="18"/>
        </w:rPr>
        <w:t xml:space="preserve"> </w:t>
      </w:r>
      <w:r>
        <w:rPr>
          <w:sz w:val="18"/>
          <w:szCs w:val="18"/>
        </w:rPr>
        <w:t>специализированной</w:t>
      </w:r>
      <w:r>
        <w:rPr>
          <w:spacing w:val="-5"/>
          <w:sz w:val="18"/>
          <w:szCs w:val="18"/>
        </w:rPr>
        <w:t xml:space="preserve"> </w:t>
      </w:r>
      <w:r>
        <w:rPr>
          <w:sz w:val="18"/>
          <w:szCs w:val="18"/>
        </w:rPr>
        <w:t>организацией;</w:t>
      </w:r>
    </w:p>
    <w:p w14:paraId="1401BD31">
      <w:pPr>
        <w:pStyle w:val="17"/>
        <w:widowControl w:val="0"/>
        <w:tabs>
          <w:tab w:val="left" w:pos="0"/>
        </w:tabs>
        <w:autoSpaceDE w:val="0"/>
        <w:autoSpaceDN w:val="0"/>
        <w:ind w:left="284"/>
        <w:contextualSpacing w:val="0"/>
        <w:rPr>
          <w:sz w:val="18"/>
          <w:szCs w:val="18"/>
        </w:rPr>
      </w:pPr>
      <w:r>
        <w:rPr>
          <w:sz w:val="18"/>
          <w:szCs w:val="18"/>
        </w:rPr>
        <w:t>с) обеспечить доступ представителям специализированной</w:t>
      </w:r>
      <w:r>
        <w:rPr>
          <w:spacing w:val="-5"/>
          <w:sz w:val="18"/>
          <w:szCs w:val="18"/>
        </w:rPr>
        <w:t xml:space="preserve"> </w:t>
      </w:r>
      <w:r>
        <w:rPr>
          <w:sz w:val="18"/>
          <w:szCs w:val="18"/>
        </w:rPr>
        <w:t>организации для ежегодного осмотра ВДГО (порядок и сроки проведения ежегодного осмотра ВГДО размещаются заблаговременно на информационных стендах и на входных дверях в парадные).</w:t>
      </w:r>
    </w:p>
    <w:p w14:paraId="7937C679">
      <w:pPr>
        <w:pStyle w:val="17"/>
        <w:widowControl w:val="0"/>
        <w:numPr>
          <w:ilvl w:val="2"/>
          <w:numId w:val="2"/>
        </w:numPr>
        <w:tabs>
          <w:tab w:val="left" w:pos="0"/>
        </w:tabs>
        <w:autoSpaceDE w:val="0"/>
        <w:autoSpaceDN w:val="0"/>
        <w:ind w:left="0" w:firstLine="284"/>
        <w:contextualSpacing w:val="0"/>
        <w:rPr>
          <w:sz w:val="18"/>
          <w:szCs w:val="18"/>
        </w:rPr>
      </w:pPr>
      <w:r>
        <w:rPr>
          <w:b/>
          <w:sz w:val="18"/>
          <w:szCs w:val="18"/>
        </w:rPr>
        <w:t xml:space="preserve">В случае причинения вреда имуществу других собственников, связанного с несоблюдением указанных правил, собственник, допустивший нарушение, будет возмещать причиненный вред в полном объеме. </w:t>
      </w:r>
    </w:p>
    <w:p w14:paraId="0A1FE545">
      <w:pPr>
        <w:pStyle w:val="17"/>
        <w:widowControl w:val="0"/>
        <w:numPr>
          <w:ilvl w:val="2"/>
          <w:numId w:val="2"/>
        </w:numPr>
        <w:tabs>
          <w:tab w:val="left" w:pos="0"/>
        </w:tabs>
        <w:autoSpaceDE w:val="0"/>
        <w:autoSpaceDN w:val="0"/>
        <w:ind w:left="0" w:firstLine="284"/>
        <w:contextualSpacing w:val="0"/>
        <w:rPr>
          <w:sz w:val="18"/>
          <w:szCs w:val="18"/>
        </w:rPr>
      </w:pPr>
    </w:p>
    <w:p w14:paraId="210812A1">
      <w:pPr>
        <w:jc w:val="center"/>
        <w:rPr>
          <w:b/>
          <w:bCs/>
          <w:sz w:val="18"/>
          <w:szCs w:val="18"/>
        </w:rPr>
      </w:pPr>
      <w:r>
        <w:rPr>
          <w:b/>
          <w:bCs/>
          <w:sz w:val="18"/>
          <w:szCs w:val="18"/>
        </w:rPr>
        <w:t xml:space="preserve">5. Порядок определения цены договора, размера </w:t>
      </w:r>
      <w:r>
        <w:rPr>
          <w:b/>
          <w:bCs/>
          <w:sz w:val="18"/>
          <w:szCs w:val="18"/>
          <w:lang w:val="ru-RU"/>
        </w:rPr>
        <w:t>и</w:t>
      </w:r>
      <w:r>
        <w:rPr>
          <w:rFonts w:hint="default"/>
          <w:b/>
          <w:bCs/>
          <w:sz w:val="18"/>
          <w:szCs w:val="18"/>
          <w:lang w:val="ru-RU"/>
        </w:rPr>
        <w:t xml:space="preserve"> срока внесения </w:t>
      </w:r>
      <w:r>
        <w:rPr>
          <w:b/>
          <w:bCs/>
          <w:sz w:val="18"/>
          <w:szCs w:val="18"/>
        </w:rPr>
        <w:t>платы.</w:t>
      </w:r>
    </w:p>
    <w:p w14:paraId="19F8758A">
      <w:pPr>
        <w:ind w:firstLine="284"/>
        <w:rPr>
          <w:b/>
          <w:bCs/>
          <w:sz w:val="18"/>
          <w:szCs w:val="18"/>
        </w:rPr>
      </w:pPr>
      <w:r>
        <w:rPr>
          <w:sz w:val="18"/>
          <w:szCs w:val="18"/>
        </w:rPr>
        <w:t xml:space="preserve">5.1. Размер </w:t>
      </w:r>
      <w:r>
        <w:rPr>
          <w:color w:val="000000"/>
          <w:sz w:val="18"/>
          <w:szCs w:val="18"/>
        </w:rPr>
        <w:t>платы за содержание жилого помещения (включающего в себя плату за услуги, работы по управлению МКД, за содержание и текущий ремонт общего имущества, за коммунальные ресурсы потребляемые при содержании общего имущества МКД) на 202</w:t>
      </w:r>
      <w:r>
        <w:rPr>
          <w:rFonts w:hint="default"/>
          <w:color w:val="000000"/>
          <w:sz w:val="18"/>
          <w:szCs w:val="18"/>
          <w:lang w:val="ru-RU"/>
        </w:rPr>
        <w:t>5</w:t>
      </w:r>
      <w:r>
        <w:rPr>
          <w:color w:val="000000"/>
          <w:sz w:val="18"/>
          <w:szCs w:val="18"/>
        </w:rPr>
        <w:t xml:space="preserve"> год, равен размеру платы за содержание жилого помещения установленному  распоряжением Комитета по тарифам города Санкт-Петербурга для нанимателей жилых помещений  по договору социального найма на 20</w:t>
      </w:r>
      <w:r>
        <w:rPr>
          <w:rFonts w:hint="default"/>
          <w:color w:val="000000"/>
          <w:sz w:val="18"/>
          <w:szCs w:val="18"/>
          <w:lang w:val="ru-RU"/>
        </w:rPr>
        <w:t>___</w:t>
      </w:r>
      <w:r>
        <w:rPr>
          <w:color w:val="000000"/>
          <w:sz w:val="18"/>
          <w:szCs w:val="18"/>
        </w:rPr>
        <w:t xml:space="preserve"> год. Размер платы за содержание жилого помещения изменяется в последующие годы на размер платы, устанавливаемый распоряжениями Комитета по тарифам города Санкт-Петербурга за содержание жилого помещения для нанимателей жилых помещений по договору социального найма на каждый соответствующий календарный год. </w:t>
      </w:r>
    </w:p>
    <w:p w14:paraId="5F9E2FF0">
      <w:pPr>
        <w:tabs>
          <w:tab w:val="left" w:pos="567"/>
        </w:tabs>
        <w:ind w:firstLine="284"/>
        <w:rPr>
          <w:sz w:val="18"/>
          <w:szCs w:val="18"/>
        </w:rPr>
      </w:pPr>
      <w:r>
        <w:rPr>
          <w:sz w:val="18"/>
          <w:szCs w:val="18"/>
        </w:rPr>
        <w:t>5.2. Размер ежемесячной платы за коммунальные услуги (горячее, холодное водоснабжение; водоотведение; отопление; электроснабжение), а также коммунальные услуги на СОИ рассчитывается согласно тарифам, установленным органами государственной власти, органами местного самоуправления и согласно Правил 354.</w:t>
      </w:r>
    </w:p>
    <w:p w14:paraId="6440CF35">
      <w:pPr>
        <w:tabs>
          <w:tab w:val="left" w:pos="567"/>
        </w:tabs>
        <w:ind w:firstLine="284"/>
        <w:rPr>
          <w:sz w:val="18"/>
          <w:szCs w:val="18"/>
        </w:rPr>
      </w:pPr>
      <w:r>
        <w:rPr>
          <w:sz w:val="18"/>
          <w:szCs w:val="18"/>
        </w:rPr>
        <w:t xml:space="preserve">5.3. Размер ежемесячной платы за оказанные услуги по содержанию жилого помещения и за коммунальные услуги на СОИ (п.5.1, 5.2 договора) для Собственника помещений рассчитывается пропорционально доле в праве общей собственности на общее имущество в МКД (в соответствии со ст. 37 ЖК РФ). </w:t>
      </w:r>
    </w:p>
    <w:p w14:paraId="6B497E76">
      <w:pPr>
        <w:tabs>
          <w:tab w:val="left" w:pos="567"/>
        </w:tabs>
        <w:ind w:firstLine="284"/>
        <w:rPr>
          <w:rFonts w:hint="default"/>
          <w:sz w:val="18"/>
          <w:szCs w:val="18"/>
          <w:lang w:val="ru-RU"/>
        </w:rPr>
      </w:pPr>
      <w:r>
        <w:rPr>
          <w:sz w:val="18"/>
          <w:szCs w:val="18"/>
        </w:rPr>
        <w:t xml:space="preserve">5.4.  </w:t>
      </w:r>
      <w:r>
        <w:rPr>
          <w:bCs/>
          <w:sz w:val="18"/>
          <w:szCs w:val="18"/>
        </w:rPr>
        <w:t xml:space="preserve">Размер ежемесячной платы за предоставление услуг по телетрансляции, радиовещанию, </w:t>
      </w:r>
      <w:r>
        <w:rPr>
          <w:bCs/>
          <w:sz w:val="18"/>
          <w:szCs w:val="18"/>
          <w:lang w:val="ru-RU"/>
        </w:rPr>
        <w:t>вычислительного</w:t>
      </w:r>
      <w:r>
        <w:rPr>
          <w:rFonts w:hint="default"/>
          <w:bCs/>
          <w:sz w:val="18"/>
          <w:szCs w:val="18"/>
          <w:lang w:val="ru-RU"/>
        </w:rPr>
        <w:t xml:space="preserve"> центра</w:t>
      </w:r>
      <w:r>
        <w:rPr>
          <w:bCs/>
          <w:sz w:val="18"/>
          <w:szCs w:val="18"/>
        </w:rPr>
        <w:t xml:space="preserve"> и </w:t>
      </w:r>
      <w:r>
        <w:rPr>
          <w:bCs/>
          <w:sz w:val="18"/>
          <w:szCs w:val="18"/>
          <w:lang w:val="ru-RU"/>
        </w:rPr>
        <w:t>другие</w:t>
      </w:r>
      <w:r>
        <w:rPr>
          <w:rFonts w:hint="default"/>
          <w:bCs/>
          <w:sz w:val="18"/>
          <w:szCs w:val="18"/>
          <w:lang w:val="ru-RU"/>
        </w:rPr>
        <w:t xml:space="preserve">  услуги,</w:t>
      </w:r>
      <w:r>
        <w:rPr>
          <w:bCs/>
          <w:sz w:val="18"/>
          <w:szCs w:val="18"/>
        </w:rPr>
        <w:t xml:space="preserve"> определяется в соответствии с заключенными договорами между Управляющей организацией и организациями, предоставляющими указанные услуги. </w:t>
      </w:r>
      <w:r>
        <w:rPr>
          <w:bCs/>
          <w:sz w:val="18"/>
          <w:szCs w:val="18"/>
          <w:lang w:val="ru-RU"/>
        </w:rPr>
        <w:t>Размер</w:t>
      </w:r>
      <w:r>
        <w:rPr>
          <w:rFonts w:hint="default"/>
          <w:bCs/>
          <w:sz w:val="18"/>
          <w:szCs w:val="18"/>
          <w:lang w:val="ru-RU"/>
        </w:rPr>
        <w:t xml:space="preserve"> ежемесячной платы за услуги не предусмотренные настоящим договором, определяется на основании решений предыдущих собраний собственников помещений.</w:t>
      </w:r>
    </w:p>
    <w:p w14:paraId="01BDC222">
      <w:pPr>
        <w:tabs>
          <w:tab w:val="left" w:pos="567"/>
        </w:tabs>
        <w:ind w:firstLine="284"/>
        <w:rPr>
          <w:sz w:val="18"/>
          <w:szCs w:val="18"/>
        </w:rPr>
      </w:pPr>
      <w:r>
        <w:rPr>
          <w:sz w:val="18"/>
          <w:szCs w:val="18"/>
        </w:rPr>
        <w:t>5.5. В случае возникновения необходимости проведения неустановленных п.3.3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ежемесячной платы за оказанные дополнительные услуги для Собственника помещений рассчитывается пропорционально доле в праве общей собственности на общее имущество в МКД (в соответствии со ст. 37 ЖК РФ) и включается дополнительной строкой в счетах-извещениях.</w:t>
      </w:r>
    </w:p>
    <w:p w14:paraId="1D6ABC9F">
      <w:pPr>
        <w:tabs>
          <w:tab w:val="left" w:pos="567"/>
        </w:tabs>
        <w:ind w:firstLine="284"/>
        <w:rPr>
          <w:sz w:val="18"/>
          <w:szCs w:val="18"/>
        </w:rPr>
      </w:pPr>
      <w:r>
        <w:rPr>
          <w:sz w:val="18"/>
          <w:szCs w:val="18"/>
          <w:shd w:val="clear" w:color="auto" w:fill="FFFFFF"/>
        </w:rPr>
        <w:t>5.6. Если по результатам исполнения договора управления МКД фактические расходы управляющей организации оказались меньше тех, которые учитывались при установлении размера платы за содержание жилого помещения,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работ по управлению, работ по содержанию и ремонту общего имущества в МКД.</w:t>
      </w:r>
    </w:p>
    <w:p w14:paraId="22D94DEC">
      <w:pPr>
        <w:ind w:firstLine="284"/>
        <w:rPr>
          <w:sz w:val="18"/>
          <w:szCs w:val="18"/>
        </w:rPr>
      </w:pPr>
      <w:r>
        <w:rPr>
          <w:sz w:val="18"/>
          <w:szCs w:val="18"/>
        </w:rPr>
        <w:t>5.7. Объем коммунальных услуг в размере превышения объема коммунальных услуг предоставленных на СОИ, определенные исходя из показаний коллективных (общедомовых) приборов учета, над объемом рассчитанных исходя из нормативов</w:t>
      </w:r>
      <w:r>
        <w:rPr>
          <w:color w:val="000000"/>
          <w:sz w:val="18"/>
          <w:szCs w:val="18"/>
        </w:rPr>
        <w:t xml:space="preserve"> потребления коммунальных услуг предоставленных на общедомовые нужды, распределяется между всеми жилыми и нежилыми помещениями пропорционально размеру общей площади каждого жилого и нежилого помещения.</w:t>
      </w:r>
    </w:p>
    <w:p w14:paraId="5AD8F67E">
      <w:pPr>
        <w:ind w:firstLine="284"/>
        <w:rPr>
          <w:sz w:val="18"/>
          <w:szCs w:val="18"/>
        </w:rPr>
      </w:pPr>
      <w:r>
        <w:rPr>
          <w:sz w:val="18"/>
          <w:szCs w:val="18"/>
        </w:rPr>
        <w:t xml:space="preserve"> </w:t>
      </w:r>
      <w:r>
        <w:rPr>
          <w:rFonts w:hint="default"/>
          <w:sz w:val="18"/>
          <w:szCs w:val="18"/>
          <w:lang w:val="ru-RU"/>
        </w:rPr>
        <w:t>5</w:t>
      </w:r>
      <w:r>
        <w:rPr>
          <w:sz w:val="18"/>
          <w:szCs w:val="18"/>
        </w:rPr>
        <w:t xml:space="preserve">.8. Оплачивать квитанции необходимо не позднее </w:t>
      </w:r>
      <w:r>
        <w:rPr>
          <w:rFonts w:hint="default"/>
          <w:sz w:val="18"/>
          <w:szCs w:val="18"/>
          <w:lang w:val="ru-RU"/>
        </w:rPr>
        <w:t>2</w:t>
      </w:r>
      <w:r>
        <w:rPr>
          <w:sz w:val="18"/>
          <w:szCs w:val="18"/>
        </w:rPr>
        <w:t>0 числа месяца следующего за расчетным</w:t>
      </w:r>
      <w:r>
        <w:rPr>
          <w:rFonts w:hint="default"/>
          <w:sz w:val="18"/>
          <w:szCs w:val="18"/>
          <w:lang w:val="ru-RU"/>
        </w:rPr>
        <w:t>.</w:t>
      </w:r>
      <w:r>
        <w:rPr>
          <w:sz w:val="18"/>
          <w:szCs w:val="18"/>
        </w:rPr>
        <w:t xml:space="preserve"> </w:t>
      </w:r>
    </w:p>
    <w:p w14:paraId="3C3129D5">
      <w:pPr>
        <w:ind w:firstLine="302" w:firstLineChars="168"/>
        <w:rPr>
          <w:color w:val="000000"/>
          <w:sz w:val="18"/>
          <w:szCs w:val="18"/>
        </w:rPr>
      </w:pPr>
      <w:r>
        <w:rPr>
          <w:sz w:val="18"/>
          <w:szCs w:val="18"/>
        </w:rPr>
        <w:t xml:space="preserve">5.9. Оплата за предоставленные услуги по </w:t>
      </w:r>
      <w:r>
        <w:rPr>
          <w:color w:val="000000"/>
          <w:sz w:val="18"/>
          <w:szCs w:val="18"/>
        </w:rPr>
        <w:t xml:space="preserve">управлению МКД, за содержание и текущий ремонт общего имущества, за коммунальные ресурсы потребляемые при содержании общего имущества МКД, </w:t>
      </w:r>
      <w:r>
        <w:rPr>
          <w:color w:val="000000"/>
          <w:sz w:val="18"/>
          <w:szCs w:val="18"/>
          <w:lang w:val="ru-RU"/>
        </w:rPr>
        <w:t>прочие</w:t>
      </w:r>
      <w:r>
        <w:rPr>
          <w:rFonts w:hint="default"/>
          <w:color w:val="000000"/>
          <w:sz w:val="18"/>
          <w:szCs w:val="18"/>
          <w:lang w:val="ru-RU"/>
        </w:rPr>
        <w:t xml:space="preserve"> услуги </w:t>
      </w:r>
      <w:r>
        <w:rPr>
          <w:color w:val="000000"/>
          <w:sz w:val="18"/>
          <w:szCs w:val="18"/>
        </w:rPr>
        <w:t>производится на основании представленного собственнику через почтовый ящик, расположенный в соответствующей парадной МКД, счет-извещения, оформленного в соответствии с требованиями Правил 354.</w:t>
      </w:r>
    </w:p>
    <w:p w14:paraId="2BDA3B17">
      <w:pPr>
        <w:ind w:firstLine="284"/>
        <w:rPr>
          <w:sz w:val="18"/>
          <w:szCs w:val="18"/>
        </w:rPr>
      </w:pPr>
      <w:r>
        <w:rPr>
          <w:sz w:val="18"/>
          <w:szCs w:val="18"/>
        </w:rPr>
        <w:t>5.10.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за потребленные этими лицами коммунальные услуги (в случае отсутствия индивидуальных приборов учета ХВС, ГВС), Управляющая организация после соответствующей проверки и составления акта, вправе увеличить начисления за ХВС, ГВС, водоотведение пропорционально выявленному количеству проживающих в квартире.</w:t>
      </w:r>
    </w:p>
    <w:p w14:paraId="72BFCD16">
      <w:pPr>
        <w:pStyle w:val="27"/>
        <w:tabs>
          <w:tab w:val="left" w:pos="0"/>
        </w:tabs>
        <w:ind w:left="0"/>
        <w:rPr>
          <w:b w:val="0"/>
          <w:bCs w:val="0"/>
          <w:sz w:val="18"/>
          <w:szCs w:val="18"/>
          <w:lang w:eastAsia="ru-RU"/>
        </w:rPr>
      </w:pPr>
    </w:p>
    <w:p w14:paraId="50C70308">
      <w:pPr>
        <w:pStyle w:val="27"/>
        <w:tabs>
          <w:tab w:val="left" w:pos="0"/>
        </w:tabs>
        <w:ind w:left="0"/>
        <w:jc w:val="center"/>
        <w:rPr>
          <w:w w:val="95"/>
          <w:sz w:val="18"/>
          <w:szCs w:val="18"/>
        </w:rPr>
      </w:pPr>
      <w:r>
        <w:rPr>
          <w:bCs w:val="0"/>
          <w:sz w:val="18"/>
          <w:szCs w:val="18"/>
        </w:rPr>
        <w:t>6. Порядок осуществления контроля за выполнением Управляющей организацией обязательств по договору управления.</w:t>
      </w:r>
    </w:p>
    <w:p w14:paraId="214DDE59">
      <w:pPr>
        <w:widowControl w:val="0"/>
        <w:tabs>
          <w:tab w:val="left" w:pos="0"/>
          <w:tab w:val="left" w:pos="1336"/>
        </w:tabs>
        <w:autoSpaceDE w:val="0"/>
        <w:autoSpaceDN w:val="0"/>
        <w:ind w:firstLine="284"/>
        <w:rPr>
          <w:sz w:val="18"/>
          <w:szCs w:val="18"/>
        </w:rPr>
      </w:pPr>
      <w:r>
        <w:rPr>
          <w:sz w:val="18"/>
          <w:szCs w:val="18"/>
        </w:rPr>
        <w:t>6.1. Контроль за выполнением Управляющей компанией ее обязательств по настоящему</w:t>
      </w:r>
      <w:r>
        <w:rPr>
          <w:spacing w:val="1"/>
          <w:sz w:val="18"/>
          <w:szCs w:val="18"/>
        </w:rPr>
        <w:t xml:space="preserve"> </w:t>
      </w:r>
      <w:r>
        <w:rPr>
          <w:sz w:val="18"/>
          <w:szCs w:val="18"/>
        </w:rPr>
        <w:t>Договору осуществляется Собственниками и (или) доверенным лицом (Председателем Совета МКД), выбранными на</w:t>
      </w:r>
      <w:r>
        <w:rPr>
          <w:spacing w:val="1"/>
          <w:sz w:val="18"/>
          <w:szCs w:val="18"/>
        </w:rPr>
        <w:t xml:space="preserve"> </w:t>
      </w:r>
      <w:r>
        <w:rPr>
          <w:sz w:val="18"/>
          <w:szCs w:val="18"/>
        </w:rPr>
        <w:t>общем собрании</w:t>
      </w:r>
      <w:r>
        <w:rPr>
          <w:spacing w:val="-8"/>
          <w:sz w:val="18"/>
          <w:szCs w:val="18"/>
        </w:rPr>
        <w:t xml:space="preserve"> </w:t>
      </w:r>
      <w:r>
        <w:rPr>
          <w:sz w:val="18"/>
          <w:szCs w:val="18"/>
        </w:rPr>
        <w:t>собственников</w:t>
      </w:r>
      <w:r>
        <w:rPr>
          <w:spacing w:val="-5"/>
          <w:sz w:val="18"/>
          <w:szCs w:val="18"/>
        </w:rPr>
        <w:t xml:space="preserve"> </w:t>
      </w:r>
      <w:r>
        <w:rPr>
          <w:sz w:val="18"/>
          <w:szCs w:val="18"/>
        </w:rPr>
        <w:t>помещений</w:t>
      </w:r>
      <w:r>
        <w:rPr>
          <w:spacing w:val="-5"/>
          <w:sz w:val="18"/>
          <w:szCs w:val="18"/>
        </w:rPr>
        <w:t xml:space="preserve"> </w:t>
      </w:r>
      <w:r>
        <w:rPr>
          <w:sz w:val="18"/>
          <w:szCs w:val="18"/>
        </w:rPr>
        <w:t>в</w:t>
      </w:r>
      <w:r>
        <w:rPr>
          <w:spacing w:val="-7"/>
          <w:sz w:val="18"/>
          <w:szCs w:val="18"/>
        </w:rPr>
        <w:t xml:space="preserve"> </w:t>
      </w:r>
      <w:r>
        <w:rPr>
          <w:sz w:val="18"/>
          <w:szCs w:val="18"/>
        </w:rPr>
        <w:t>многоквартирном</w:t>
      </w:r>
      <w:r>
        <w:rPr>
          <w:spacing w:val="-3"/>
          <w:sz w:val="18"/>
          <w:szCs w:val="18"/>
        </w:rPr>
        <w:t xml:space="preserve"> </w:t>
      </w:r>
      <w:r>
        <w:rPr>
          <w:sz w:val="18"/>
          <w:szCs w:val="18"/>
        </w:rPr>
        <w:t>доме,</w:t>
      </w:r>
      <w:r>
        <w:rPr>
          <w:spacing w:val="-4"/>
          <w:sz w:val="18"/>
          <w:szCs w:val="18"/>
        </w:rPr>
        <w:t xml:space="preserve"> </w:t>
      </w:r>
      <w:r>
        <w:rPr>
          <w:sz w:val="18"/>
          <w:szCs w:val="18"/>
        </w:rPr>
        <w:t>в</w:t>
      </w:r>
      <w:r>
        <w:rPr>
          <w:spacing w:val="-7"/>
          <w:sz w:val="18"/>
          <w:szCs w:val="18"/>
        </w:rPr>
        <w:t xml:space="preserve"> </w:t>
      </w:r>
      <w:r>
        <w:rPr>
          <w:sz w:val="18"/>
          <w:szCs w:val="18"/>
        </w:rPr>
        <w:t>соответствии</w:t>
      </w:r>
      <w:r>
        <w:rPr>
          <w:spacing w:val="-8"/>
          <w:sz w:val="18"/>
          <w:szCs w:val="18"/>
        </w:rPr>
        <w:t xml:space="preserve"> </w:t>
      </w:r>
      <w:r>
        <w:rPr>
          <w:sz w:val="18"/>
          <w:szCs w:val="18"/>
        </w:rPr>
        <w:t>с</w:t>
      </w:r>
      <w:r>
        <w:rPr>
          <w:spacing w:val="-6"/>
          <w:sz w:val="18"/>
          <w:szCs w:val="18"/>
        </w:rPr>
        <w:t xml:space="preserve"> </w:t>
      </w:r>
      <w:r>
        <w:rPr>
          <w:sz w:val="18"/>
          <w:szCs w:val="18"/>
        </w:rPr>
        <w:t>их</w:t>
      </w:r>
      <w:r>
        <w:rPr>
          <w:spacing w:val="-5"/>
          <w:sz w:val="18"/>
          <w:szCs w:val="18"/>
        </w:rPr>
        <w:t xml:space="preserve"> </w:t>
      </w:r>
      <w:r>
        <w:rPr>
          <w:sz w:val="18"/>
          <w:szCs w:val="18"/>
        </w:rPr>
        <w:t>полномочиями</w:t>
      </w:r>
      <w:r>
        <w:rPr>
          <w:spacing w:val="-2"/>
          <w:sz w:val="18"/>
          <w:szCs w:val="18"/>
        </w:rPr>
        <w:t xml:space="preserve"> </w:t>
      </w:r>
      <w:r>
        <w:rPr>
          <w:sz w:val="18"/>
          <w:szCs w:val="18"/>
        </w:rPr>
        <w:t>путем:</w:t>
      </w:r>
    </w:p>
    <w:p w14:paraId="0FE5C0B7">
      <w:pPr>
        <w:widowControl w:val="0"/>
        <w:tabs>
          <w:tab w:val="left" w:pos="0"/>
          <w:tab w:val="left" w:pos="1336"/>
        </w:tabs>
        <w:autoSpaceDE w:val="0"/>
        <w:autoSpaceDN w:val="0"/>
        <w:ind w:firstLine="284"/>
        <w:rPr>
          <w:sz w:val="18"/>
          <w:szCs w:val="18"/>
        </w:rPr>
      </w:pPr>
      <w:r>
        <w:rPr>
          <w:sz w:val="18"/>
          <w:szCs w:val="18"/>
        </w:rPr>
        <w:t>- получения от Управляющей компании информации о перечнях, объемах, качестве и периодичности оказанных услуг</w:t>
      </w:r>
      <w:r>
        <w:rPr>
          <w:spacing w:val="-47"/>
          <w:sz w:val="18"/>
          <w:szCs w:val="18"/>
        </w:rPr>
        <w:t xml:space="preserve"> </w:t>
      </w:r>
      <w:r>
        <w:rPr>
          <w:sz w:val="18"/>
          <w:szCs w:val="18"/>
        </w:rPr>
        <w:t>и</w:t>
      </w:r>
      <w:r>
        <w:rPr>
          <w:spacing w:val="-2"/>
          <w:sz w:val="18"/>
          <w:szCs w:val="18"/>
        </w:rPr>
        <w:t xml:space="preserve"> </w:t>
      </w:r>
      <w:r>
        <w:rPr>
          <w:sz w:val="18"/>
          <w:szCs w:val="18"/>
        </w:rPr>
        <w:t>(или) выполненных</w:t>
      </w:r>
      <w:r>
        <w:rPr>
          <w:spacing w:val="-1"/>
          <w:sz w:val="18"/>
          <w:szCs w:val="18"/>
        </w:rPr>
        <w:t xml:space="preserve"> </w:t>
      </w:r>
      <w:r>
        <w:rPr>
          <w:sz w:val="18"/>
          <w:szCs w:val="18"/>
        </w:rPr>
        <w:t>работ;</w:t>
      </w:r>
    </w:p>
    <w:p w14:paraId="1D62D565">
      <w:pPr>
        <w:widowControl w:val="0"/>
        <w:tabs>
          <w:tab w:val="left" w:pos="0"/>
          <w:tab w:val="left" w:pos="1336"/>
        </w:tabs>
        <w:autoSpaceDE w:val="0"/>
        <w:autoSpaceDN w:val="0"/>
        <w:ind w:firstLine="284"/>
        <w:rPr>
          <w:sz w:val="18"/>
          <w:szCs w:val="18"/>
        </w:rPr>
      </w:pPr>
      <w:r>
        <w:rPr>
          <w:sz w:val="18"/>
          <w:szCs w:val="18"/>
        </w:rPr>
        <w:t>- проверки объемов, качества и периодичности оказания услуг и выполнения работ (в том числе путем проверки</w:t>
      </w:r>
      <w:r>
        <w:rPr>
          <w:spacing w:val="1"/>
          <w:sz w:val="18"/>
          <w:szCs w:val="18"/>
        </w:rPr>
        <w:t xml:space="preserve"> </w:t>
      </w:r>
      <w:r>
        <w:rPr>
          <w:sz w:val="18"/>
          <w:szCs w:val="18"/>
        </w:rPr>
        <w:t>журналов</w:t>
      </w:r>
      <w:r>
        <w:rPr>
          <w:spacing w:val="-3"/>
          <w:sz w:val="18"/>
          <w:szCs w:val="18"/>
        </w:rPr>
        <w:t xml:space="preserve"> </w:t>
      </w:r>
      <w:r>
        <w:rPr>
          <w:sz w:val="18"/>
          <w:szCs w:val="18"/>
        </w:rPr>
        <w:t>выполнения</w:t>
      </w:r>
      <w:r>
        <w:rPr>
          <w:spacing w:val="-4"/>
          <w:sz w:val="18"/>
          <w:szCs w:val="18"/>
        </w:rPr>
        <w:t xml:space="preserve"> </w:t>
      </w:r>
      <w:r>
        <w:rPr>
          <w:sz w:val="18"/>
          <w:szCs w:val="18"/>
        </w:rPr>
        <w:t>работ</w:t>
      </w:r>
      <w:r>
        <w:rPr>
          <w:spacing w:val="-5"/>
          <w:sz w:val="18"/>
          <w:szCs w:val="18"/>
        </w:rPr>
        <w:t xml:space="preserve"> </w:t>
      </w:r>
      <w:r>
        <w:rPr>
          <w:sz w:val="18"/>
          <w:szCs w:val="18"/>
        </w:rPr>
        <w:t>и</w:t>
      </w:r>
      <w:r>
        <w:rPr>
          <w:spacing w:val="-2"/>
          <w:sz w:val="18"/>
          <w:szCs w:val="18"/>
        </w:rPr>
        <w:t xml:space="preserve"> </w:t>
      </w:r>
      <w:r>
        <w:rPr>
          <w:sz w:val="18"/>
          <w:szCs w:val="18"/>
        </w:rPr>
        <w:t>услуг,</w:t>
      </w:r>
      <w:r>
        <w:rPr>
          <w:spacing w:val="-2"/>
          <w:sz w:val="18"/>
          <w:szCs w:val="18"/>
        </w:rPr>
        <w:t xml:space="preserve"> </w:t>
      </w:r>
      <w:r>
        <w:rPr>
          <w:sz w:val="18"/>
          <w:szCs w:val="18"/>
        </w:rPr>
        <w:t>а</w:t>
      </w:r>
      <w:r>
        <w:rPr>
          <w:spacing w:val="-1"/>
          <w:sz w:val="18"/>
          <w:szCs w:val="18"/>
        </w:rPr>
        <w:t xml:space="preserve"> </w:t>
      </w:r>
      <w:r>
        <w:rPr>
          <w:sz w:val="18"/>
          <w:szCs w:val="18"/>
        </w:rPr>
        <w:t>также</w:t>
      </w:r>
      <w:r>
        <w:rPr>
          <w:spacing w:val="-2"/>
          <w:sz w:val="18"/>
          <w:szCs w:val="18"/>
        </w:rPr>
        <w:t xml:space="preserve"> </w:t>
      </w:r>
      <w:r>
        <w:rPr>
          <w:sz w:val="18"/>
          <w:szCs w:val="18"/>
        </w:rPr>
        <w:t>проведения</w:t>
      </w:r>
      <w:r>
        <w:rPr>
          <w:spacing w:val="-2"/>
          <w:sz w:val="18"/>
          <w:szCs w:val="18"/>
        </w:rPr>
        <w:t xml:space="preserve"> </w:t>
      </w:r>
      <w:r>
        <w:rPr>
          <w:sz w:val="18"/>
          <w:szCs w:val="18"/>
        </w:rPr>
        <w:t>соответствующей</w:t>
      </w:r>
      <w:r>
        <w:rPr>
          <w:spacing w:val="-5"/>
          <w:sz w:val="18"/>
          <w:szCs w:val="18"/>
        </w:rPr>
        <w:t xml:space="preserve"> </w:t>
      </w:r>
      <w:r>
        <w:rPr>
          <w:sz w:val="18"/>
          <w:szCs w:val="18"/>
        </w:rPr>
        <w:t>экспертизы);</w:t>
      </w:r>
    </w:p>
    <w:p w14:paraId="01F9DFC3">
      <w:pPr>
        <w:widowControl w:val="0"/>
        <w:tabs>
          <w:tab w:val="left" w:pos="0"/>
          <w:tab w:val="left" w:pos="1336"/>
        </w:tabs>
        <w:autoSpaceDE w:val="0"/>
        <w:autoSpaceDN w:val="0"/>
        <w:ind w:firstLine="284"/>
        <w:rPr>
          <w:sz w:val="18"/>
          <w:szCs w:val="18"/>
        </w:rPr>
      </w:pPr>
      <w:r>
        <w:rPr>
          <w:sz w:val="18"/>
          <w:szCs w:val="18"/>
        </w:rPr>
        <w:t>- составления</w:t>
      </w:r>
      <w:r>
        <w:rPr>
          <w:spacing w:val="-5"/>
          <w:sz w:val="18"/>
          <w:szCs w:val="18"/>
        </w:rPr>
        <w:t xml:space="preserve"> </w:t>
      </w:r>
      <w:r>
        <w:rPr>
          <w:sz w:val="18"/>
          <w:szCs w:val="18"/>
        </w:rPr>
        <w:t>актов</w:t>
      </w:r>
      <w:r>
        <w:rPr>
          <w:spacing w:val="-4"/>
          <w:sz w:val="18"/>
          <w:szCs w:val="18"/>
        </w:rPr>
        <w:t xml:space="preserve"> </w:t>
      </w:r>
      <w:r>
        <w:rPr>
          <w:sz w:val="18"/>
          <w:szCs w:val="18"/>
        </w:rPr>
        <w:t>о</w:t>
      </w:r>
      <w:r>
        <w:rPr>
          <w:spacing w:val="-2"/>
          <w:sz w:val="18"/>
          <w:szCs w:val="18"/>
        </w:rPr>
        <w:t xml:space="preserve"> </w:t>
      </w:r>
      <w:r>
        <w:rPr>
          <w:sz w:val="18"/>
          <w:szCs w:val="18"/>
        </w:rPr>
        <w:t>нарушении</w:t>
      </w:r>
      <w:r>
        <w:rPr>
          <w:spacing w:val="-2"/>
          <w:sz w:val="18"/>
          <w:szCs w:val="18"/>
        </w:rPr>
        <w:t xml:space="preserve"> </w:t>
      </w:r>
      <w:r>
        <w:rPr>
          <w:sz w:val="18"/>
          <w:szCs w:val="18"/>
        </w:rPr>
        <w:t>условий</w:t>
      </w:r>
      <w:r>
        <w:rPr>
          <w:spacing w:val="-4"/>
          <w:sz w:val="18"/>
          <w:szCs w:val="18"/>
        </w:rPr>
        <w:t xml:space="preserve"> </w:t>
      </w:r>
      <w:r>
        <w:rPr>
          <w:sz w:val="18"/>
          <w:szCs w:val="18"/>
        </w:rPr>
        <w:t>Договора;</w:t>
      </w:r>
    </w:p>
    <w:p w14:paraId="4E53D413">
      <w:pPr>
        <w:widowControl w:val="0"/>
        <w:tabs>
          <w:tab w:val="left" w:pos="0"/>
          <w:tab w:val="left" w:pos="1336"/>
        </w:tabs>
        <w:autoSpaceDE w:val="0"/>
        <w:autoSpaceDN w:val="0"/>
        <w:ind w:firstLine="284"/>
        <w:rPr>
          <w:sz w:val="18"/>
          <w:szCs w:val="18"/>
        </w:rPr>
      </w:pPr>
      <w:r>
        <w:rPr>
          <w:sz w:val="18"/>
          <w:szCs w:val="18"/>
        </w:rPr>
        <w:t>- проведения</w:t>
      </w:r>
      <w:r>
        <w:rPr>
          <w:spacing w:val="1"/>
          <w:sz w:val="18"/>
          <w:szCs w:val="18"/>
        </w:rPr>
        <w:t xml:space="preserve"> </w:t>
      </w:r>
      <w:r>
        <w:rPr>
          <w:sz w:val="18"/>
          <w:szCs w:val="18"/>
        </w:rPr>
        <w:t>внеочередного</w:t>
      </w:r>
      <w:r>
        <w:rPr>
          <w:spacing w:val="1"/>
          <w:sz w:val="18"/>
          <w:szCs w:val="18"/>
        </w:rPr>
        <w:t xml:space="preserve"> </w:t>
      </w:r>
      <w:r>
        <w:rPr>
          <w:sz w:val="18"/>
          <w:szCs w:val="18"/>
        </w:rPr>
        <w:t>общего</w:t>
      </w:r>
      <w:r>
        <w:rPr>
          <w:spacing w:val="1"/>
          <w:sz w:val="18"/>
          <w:szCs w:val="18"/>
        </w:rPr>
        <w:t xml:space="preserve"> </w:t>
      </w:r>
      <w:r>
        <w:rPr>
          <w:sz w:val="18"/>
          <w:szCs w:val="18"/>
        </w:rPr>
        <w:t>собрания</w:t>
      </w:r>
      <w:r>
        <w:rPr>
          <w:spacing w:val="1"/>
          <w:sz w:val="18"/>
          <w:szCs w:val="18"/>
        </w:rPr>
        <w:t xml:space="preserve"> </w:t>
      </w:r>
      <w:r>
        <w:rPr>
          <w:sz w:val="18"/>
          <w:szCs w:val="18"/>
        </w:rPr>
        <w:t>собственников</w:t>
      </w:r>
      <w:r>
        <w:rPr>
          <w:spacing w:val="1"/>
          <w:sz w:val="18"/>
          <w:szCs w:val="18"/>
        </w:rPr>
        <w:t xml:space="preserve"> </w:t>
      </w:r>
      <w:r>
        <w:rPr>
          <w:sz w:val="18"/>
          <w:szCs w:val="18"/>
        </w:rPr>
        <w:t>для</w:t>
      </w:r>
      <w:r>
        <w:rPr>
          <w:spacing w:val="1"/>
          <w:sz w:val="18"/>
          <w:szCs w:val="18"/>
        </w:rPr>
        <w:t xml:space="preserve"> </w:t>
      </w:r>
      <w:r>
        <w:rPr>
          <w:sz w:val="18"/>
          <w:szCs w:val="18"/>
        </w:rPr>
        <w:t>принятия</w:t>
      </w:r>
      <w:r>
        <w:rPr>
          <w:spacing w:val="1"/>
          <w:sz w:val="18"/>
          <w:szCs w:val="18"/>
        </w:rPr>
        <w:t xml:space="preserve"> </w:t>
      </w:r>
      <w:r>
        <w:rPr>
          <w:sz w:val="18"/>
          <w:szCs w:val="18"/>
        </w:rPr>
        <w:t>решений</w:t>
      </w:r>
      <w:r>
        <w:rPr>
          <w:spacing w:val="1"/>
          <w:sz w:val="18"/>
          <w:szCs w:val="18"/>
        </w:rPr>
        <w:t xml:space="preserve"> </w:t>
      </w:r>
      <w:r>
        <w:rPr>
          <w:sz w:val="18"/>
          <w:szCs w:val="18"/>
        </w:rPr>
        <w:t>по</w:t>
      </w:r>
      <w:r>
        <w:rPr>
          <w:spacing w:val="1"/>
          <w:sz w:val="18"/>
          <w:szCs w:val="18"/>
        </w:rPr>
        <w:t xml:space="preserve"> </w:t>
      </w:r>
      <w:r>
        <w:rPr>
          <w:sz w:val="18"/>
          <w:szCs w:val="18"/>
        </w:rPr>
        <w:t>фактам</w:t>
      </w:r>
      <w:r>
        <w:rPr>
          <w:spacing w:val="1"/>
          <w:sz w:val="18"/>
          <w:szCs w:val="18"/>
        </w:rPr>
        <w:t xml:space="preserve"> </w:t>
      </w:r>
      <w:r>
        <w:rPr>
          <w:sz w:val="18"/>
          <w:szCs w:val="18"/>
        </w:rPr>
        <w:t>выявленных</w:t>
      </w:r>
      <w:r>
        <w:rPr>
          <w:spacing w:val="1"/>
          <w:sz w:val="18"/>
          <w:szCs w:val="18"/>
        </w:rPr>
        <w:t xml:space="preserve"> </w:t>
      </w:r>
      <w:r>
        <w:rPr>
          <w:sz w:val="18"/>
          <w:szCs w:val="18"/>
        </w:rPr>
        <w:t>нарушений;</w:t>
      </w:r>
    </w:p>
    <w:p w14:paraId="73734123">
      <w:pPr>
        <w:widowControl w:val="0"/>
        <w:tabs>
          <w:tab w:val="left" w:pos="0"/>
          <w:tab w:val="left" w:pos="1336"/>
        </w:tabs>
        <w:autoSpaceDE w:val="0"/>
        <w:autoSpaceDN w:val="0"/>
        <w:ind w:firstLine="284"/>
        <w:rPr>
          <w:sz w:val="18"/>
          <w:szCs w:val="18"/>
        </w:rPr>
      </w:pPr>
      <w:r>
        <w:rPr>
          <w:sz w:val="18"/>
          <w:szCs w:val="18"/>
        </w:rPr>
        <w:t>- обращения</w:t>
      </w:r>
      <w:r>
        <w:rPr>
          <w:spacing w:val="1"/>
          <w:sz w:val="18"/>
          <w:szCs w:val="18"/>
        </w:rPr>
        <w:t xml:space="preserve"> </w:t>
      </w:r>
      <w:r>
        <w:rPr>
          <w:sz w:val="18"/>
          <w:szCs w:val="18"/>
        </w:rPr>
        <w:t>в</w:t>
      </w:r>
      <w:r>
        <w:rPr>
          <w:spacing w:val="1"/>
          <w:sz w:val="18"/>
          <w:szCs w:val="18"/>
        </w:rPr>
        <w:t xml:space="preserve"> </w:t>
      </w:r>
      <w:r>
        <w:rPr>
          <w:sz w:val="18"/>
          <w:szCs w:val="18"/>
        </w:rPr>
        <w:t>органы,</w:t>
      </w:r>
      <w:r>
        <w:rPr>
          <w:spacing w:val="1"/>
          <w:sz w:val="18"/>
          <w:szCs w:val="18"/>
        </w:rPr>
        <w:t xml:space="preserve"> </w:t>
      </w:r>
      <w:r>
        <w:rPr>
          <w:sz w:val="18"/>
          <w:szCs w:val="18"/>
        </w:rPr>
        <w:t>осуществляющие</w:t>
      </w:r>
      <w:r>
        <w:rPr>
          <w:spacing w:val="1"/>
          <w:sz w:val="18"/>
          <w:szCs w:val="18"/>
        </w:rPr>
        <w:t xml:space="preserve"> </w:t>
      </w:r>
      <w:r>
        <w:rPr>
          <w:sz w:val="18"/>
          <w:szCs w:val="18"/>
        </w:rPr>
        <w:t>государственный</w:t>
      </w:r>
      <w:r>
        <w:rPr>
          <w:spacing w:val="1"/>
          <w:sz w:val="18"/>
          <w:szCs w:val="18"/>
        </w:rPr>
        <w:t xml:space="preserve"> </w:t>
      </w:r>
      <w:r>
        <w:rPr>
          <w:sz w:val="18"/>
          <w:szCs w:val="18"/>
        </w:rPr>
        <w:t>и</w:t>
      </w:r>
      <w:r>
        <w:rPr>
          <w:spacing w:val="1"/>
          <w:sz w:val="18"/>
          <w:szCs w:val="18"/>
        </w:rPr>
        <w:t xml:space="preserve"> </w:t>
      </w:r>
      <w:r>
        <w:rPr>
          <w:sz w:val="18"/>
          <w:szCs w:val="18"/>
        </w:rPr>
        <w:t>муниципальный</w:t>
      </w:r>
      <w:r>
        <w:rPr>
          <w:spacing w:val="1"/>
          <w:sz w:val="18"/>
          <w:szCs w:val="18"/>
        </w:rPr>
        <w:t xml:space="preserve"> </w:t>
      </w:r>
      <w:r>
        <w:rPr>
          <w:sz w:val="18"/>
          <w:szCs w:val="18"/>
        </w:rPr>
        <w:t>контроль</w:t>
      </w:r>
      <w:r>
        <w:rPr>
          <w:spacing w:val="1"/>
          <w:sz w:val="18"/>
          <w:szCs w:val="18"/>
        </w:rPr>
        <w:t xml:space="preserve"> </w:t>
      </w:r>
      <w:r>
        <w:rPr>
          <w:sz w:val="18"/>
          <w:szCs w:val="18"/>
        </w:rPr>
        <w:t>за</w:t>
      </w:r>
      <w:r>
        <w:rPr>
          <w:spacing w:val="1"/>
          <w:sz w:val="18"/>
          <w:szCs w:val="18"/>
        </w:rPr>
        <w:t xml:space="preserve"> </w:t>
      </w:r>
      <w:r>
        <w:rPr>
          <w:sz w:val="18"/>
          <w:szCs w:val="18"/>
        </w:rPr>
        <w:t>использованием</w:t>
      </w:r>
      <w:r>
        <w:rPr>
          <w:spacing w:val="1"/>
          <w:sz w:val="18"/>
          <w:szCs w:val="18"/>
        </w:rPr>
        <w:t xml:space="preserve"> </w:t>
      </w:r>
      <w:r>
        <w:rPr>
          <w:sz w:val="18"/>
          <w:szCs w:val="18"/>
        </w:rPr>
        <w:t>и</w:t>
      </w:r>
      <w:r>
        <w:rPr>
          <w:spacing w:val="1"/>
          <w:sz w:val="18"/>
          <w:szCs w:val="18"/>
        </w:rPr>
        <w:t xml:space="preserve"> </w:t>
      </w:r>
      <w:r>
        <w:rPr>
          <w:sz w:val="18"/>
          <w:szCs w:val="18"/>
        </w:rPr>
        <w:t>сохранностью жилищного фонда, его соответствия установленным требованиям для административного воздействия,</w:t>
      </w:r>
      <w:r>
        <w:rPr>
          <w:spacing w:val="1"/>
          <w:sz w:val="18"/>
          <w:szCs w:val="18"/>
        </w:rPr>
        <w:t xml:space="preserve"> </w:t>
      </w:r>
      <w:r>
        <w:rPr>
          <w:sz w:val="18"/>
          <w:szCs w:val="18"/>
        </w:rPr>
        <w:t>обращения</w:t>
      </w:r>
      <w:r>
        <w:rPr>
          <w:spacing w:val="1"/>
          <w:sz w:val="18"/>
          <w:szCs w:val="18"/>
        </w:rPr>
        <w:t xml:space="preserve"> </w:t>
      </w:r>
      <w:r>
        <w:rPr>
          <w:sz w:val="18"/>
          <w:szCs w:val="18"/>
        </w:rPr>
        <w:t>в</w:t>
      </w:r>
      <w:r>
        <w:rPr>
          <w:spacing w:val="-1"/>
          <w:sz w:val="18"/>
          <w:szCs w:val="18"/>
        </w:rPr>
        <w:t xml:space="preserve"> </w:t>
      </w:r>
      <w:r>
        <w:rPr>
          <w:sz w:val="18"/>
          <w:szCs w:val="18"/>
        </w:rPr>
        <w:t>другие инстанции</w:t>
      </w:r>
      <w:r>
        <w:rPr>
          <w:spacing w:val="-1"/>
          <w:sz w:val="18"/>
          <w:szCs w:val="18"/>
        </w:rPr>
        <w:t xml:space="preserve"> </w:t>
      </w:r>
      <w:r>
        <w:rPr>
          <w:sz w:val="18"/>
          <w:szCs w:val="18"/>
        </w:rPr>
        <w:t>согласно законодательству.</w:t>
      </w:r>
    </w:p>
    <w:p w14:paraId="2F80016D">
      <w:pPr>
        <w:widowControl w:val="0"/>
        <w:tabs>
          <w:tab w:val="left" w:pos="0"/>
          <w:tab w:val="left" w:pos="1336"/>
        </w:tabs>
        <w:autoSpaceDE w:val="0"/>
        <w:autoSpaceDN w:val="0"/>
        <w:ind w:firstLine="284"/>
        <w:rPr>
          <w:sz w:val="18"/>
          <w:szCs w:val="18"/>
        </w:rPr>
      </w:pPr>
      <w:r>
        <w:rPr>
          <w:sz w:val="18"/>
          <w:szCs w:val="18"/>
        </w:rPr>
        <w:t>6.2. В</w:t>
      </w:r>
      <w:r>
        <w:rPr>
          <w:spacing w:val="1"/>
          <w:sz w:val="18"/>
          <w:szCs w:val="18"/>
        </w:rPr>
        <w:t xml:space="preserve"> </w:t>
      </w:r>
      <w:r>
        <w:rPr>
          <w:sz w:val="18"/>
          <w:szCs w:val="18"/>
        </w:rPr>
        <w:t>целях контроля</w:t>
      </w:r>
      <w:r>
        <w:rPr>
          <w:spacing w:val="1"/>
          <w:sz w:val="18"/>
          <w:szCs w:val="18"/>
        </w:rPr>
        <w:t xml:space="preserve"> </w:t>
      </w:r>
      <w:r>
        <w:rPr>
          <w:sz w:val="18"/>
          <w:szCs w:val="18"/>
        </w:rPr>
        <w:t>за</w:t>
      </w:r>
      <w:r>
        <w:rPr>
          <w:spacing w:val="1"/>
          <w:sz w:val="18"/>
          <w:szCs w:val="18"/>
        </w:rPr>
        <w:t xml:space="preserve"> </w:t>
      </w:r>
      <w:r>
        <w:rPr>
          <w:sz w:val="18"/>
          <w:szCs w:val="18"/>
        </w:rPr>
        <w:t>содержанием</w:t>
      </w:r>
      <w:r>
        <w:rPr>
          <w:spacing w:val="1"/>
          <w:sz w:val="18"/>
          <w:szCs w:val="18"/>
        </w:rPr>
        <w:t xml:space="preserve"> </w:t>
      </w:r>
      <w:r>
        <w:rPr>
          <w:sz w:val="18"/>
          <w:szCs w:val="18"/>
        </w:rPr>
        <w:t>общего</w:t>
      </w:r>
      <w:r>
        <w:rPr>
          <w:spacing w:val="1"/>
          <w:sz w:val="18"/>
          <w:szCs w:val="18"/>
        </w:rPr>
        <w:t xml:space="preserve"> </w:t>
      </w:r>
      <w:r>
        <w:rPr>
          <w:sz w:val="18"/>
          <w:szCs w:val="18"/>
        </w:rPr>
        <w:t>имущества</w:t>
      </w:r>
      <w:r>
        <w:rPr>
          <w:spacing w:val="1"/>
          <w:sz w:val="18"/>
          <w:szCs w:val="18"/>
        </w:rPr>
        <w:t xml:space="preserve"> </w:t>
      </w:r>
      <w:r>
        <w:rPr>
          <w:sz w:val="18"/>
          <w:szCs w:val="18"/>
        </w:rPr>
        <w:t>Председатель</w:t>
      </w:r>
      <w:r>
        <w:rPr>
          <w:spacing w:val="1"/>
          <w:sz w:val="18"/>
          <w:szCs w:val="18"/>
        </w:rPr>
        <w:t xml:space="preserve"> </w:t>
      </w:r>
      <w:r>
        <w:rPr>
          <w:sz w:val="18"/>
          <w:szCs w:val="18"/>
        </w:rPr>
        <w:t>совета</w:t>
      </w:r>
      <w:r>
        <w:rPr>
          <w:spacing w:val="1"/>
          <w:sz w:val="18"/>
          <w:szCs w:val="18"/>
        </w:rPr>
        <w:t xml:space="preserve"> </w:t>
      </w:r>
      <w:r>
        <w:rPr>
          <w:sz w:val="18"/>
          <w:szCs w:val="18"/>
        </w:rPr>
        <w:t>многоквартирного</w:t>
      </w:r>
      <w:r>
        <w:rPr>
          <w:spacing w:val="1"/>
          <w:sz w:val="18"/>
          <w:szCs w:val="18"/>
        </w:rPr>
        <w:t xml:space="preserve"> </w:t>
      </w:r>
      <w:r>
        <w:rPr>
          <w:sz w:val="18"/>
          <w:szCs w:val="18"/>
        </w:rPr>
        <w:t>дома</w:t>
      </w:r>
      <w:r>
        <w:rPr>
          <w:spacing w:val="1"/>
          <w:sz w:val="18"/>
          <w:szCs w:val="18"/>
        </w:rPr>
        <w:t xml:space="preserve"> </w:t>
      </w:r>
      <w:r>
        <w:rPr>
          <w:sz w:val="18"/>
          <w:szCs w:val="18"/>
        </w:rPr>
        <w:t>вправе</w:t>
      </w:r>
      <w:r>
        <w:rPr>
          <w:spacing w:val="1"/>
          <w:sz w:val="18"/>
          <w:szCs w:val="18"/>
        </w:rPr>
        <w:t xml:space="preserve"> </w:t>
      </w:r>
      <w:r>
        <w:rPr>
          <w:sz w:val="18"/>
          <w:szCs w:val="18"/>
        </w:rPr>
        <w:t>получать от ответственных лиц Управляющей компании</w:t>
      </w:r>
      <w:r>
        <w:rPr>
          <w:spacing w:val="1"/>
          <w:sz w:val="18"/>
          <w:szCs w:val="18"/>
        </w:rPr>
        <w:t xml:space="preserve"> </w:t>
      </w:r>
      <w:r>
        <w:rPr>
          <w:sz w:val="18"/>
          <w:szCs w:val="18"/>
        </w:rPr>
        <w:t>информацию о перечнях, объемах, качестве и периодичности</w:t>
      </w:r>
      <w:r>
        <w:rPr>
          <w:spacing w:val="1"/>
          <w:sz w:val="18"/>
          <w:szCs w:val="18"/>
        </w:rPr>
        <w:t xml:space="preserve"> </w:t>
      </w:r>
      <w:r>
        <w:rPr>
          <w:sz w:val="18"/>
          <w:szCs w:val="18"/>
        </w:rPr>
        <w:t>оказанния услуг и выполнении работ, проверять объемы, качество и периодичность оказания услуг и выполнения работ,</w:t>
      </w:r>
      <w:r>
        <w:rPr>
          <w:spacing w:val="-47"/>
          <w:sz w:val="18"/>
          <w:szCs w:val="18"/>
        </w:rPr>
        <w:t xml:space="preserve"> </w:t>
      </w:r>
      <w:r>
        <w:rPr>
          <w:sz w:val="18"/>
          <w:szCs w:val="18"/>
        </w:rPr>
        <w:t>требовать</w:t>
      </w:r>
      <w:r>
        <w:rPr>
          <w:spacing w:val="1"/>
          <w:sz w:val="18"/>
          <w:szCs w:val="18"/>
        </w:rPr>
        <w:t xml:space="preserve"> </w:t>
      </w:r>
      <w:r>
        <w:rPr>
          <w:sz w:val="18"/>
          <w:szCs w:val="18"/>
        </w:rPr>
        <w:t>устранения</w:t>
      </w:r>
      <w:r>
        <w:rPr>
          <w:spacing w:val="-2"/>
          <w:sz w:val="18"/>
          <w:szCs w:val="18"/>
        </w:rPr>
        <w:t xml:space="preserve"> </w:t>
      </w:r>
      <w:r>
        <w:rPr>
          <w:sz w:val="18"/>
          <w:szCs w:val="18"/>
        </w:rPr>
        <w:t>выявленных</w:t>
      </w:r>
      <w:r>
        <w:rPr>
          <w:spacing w:val="48"/>
          <w:sz w:val="18"/>
          <w:szCs w:val="18"/>
        </w:rPr>
        <w:t xml:space="preserve"> </w:t>
      </w:r>
      <w:r>
        <w:rPr>
          <w:sz w:val="18"/>
          <w:szCs w:val="18"/>
        </w:rPr>
        <w:t>дефектов</w:t>
      </w:r>
      <w:r>
        <w:rPr>
          <w:spacing w:val="-2"/>
          <w:sz w:val="18"/>
          <w:szCs w:val="18"/>
        </w:rPr>
        <w:t xml:space="preserve"> </w:t>
      </w:r>
      <w:r>
        <w:rPr>
          <w:sz w:val="18"/>
          <w:szCs w:val="18"/>
        </w:rPr>
        <w:t>и проверять</w:t>
      </w:r>
      <w:r>
        <w:rPr>
          <w:spacing w:val="-1"/>
          <w:sz w:val="18"/>
          <w:szCs w:val="18"/>
        </w:rPr>
        <w:t xml:space="preserve"> </w:t>
      </w:r>
      <w:r>
        <w:rPr>
          <w:sz w:val="18"/>
          <w:szCs w:val="18"/>
        </w:rPr>
        <w:t>полноту</w:t>
      </w:r>
      <w:r>
        <w:rPr>
          <w:spacing w:val="-1"/>
          <w:sz w:val="18"/>
          <w:szCs w:val="18"/>
        </w:rPr>
        <w:t xml:space="preserve"> </w:t>
      </w:r>
      <w:r>
        <w:rPr>
          <w:sz w:val="18"/>
          <w:szCs w:val="18"/>
        </w:rPr>
        <w:t>и</w:t>
      </w:r>
      <w:r>
        <w:rPr>
          <w:spacing w:val="-2"/>
          <w:sz w:val="18"/>
          <w:szCs w:val="18"/>
        </w:rPr>
        <w:t xml:space="preserve"> </w:t>
      </w:r>
      <w:r>
        <w:rPr>
          <w:sz w:val="18"/>
          <w:szCs w:val="18"/>
        </w:rPr>
        <w:t>своевременность</w:t>
      </w:r>
      <w:r>
        <w:rPr>
          <w:spacing w:val="-1"/>
          <w:sz w:val="18"/>
          <w:szCs w:val="18"/>
        </w:rPr>
        <w:t xml:space="preserve"> </w:t>
      </w:r>
      <w:r>
        <w:rPr>
          <w:sz w:val="18"/>
          <w:szCs w:val="18"/>
        </w:rPr>
        <w:t>их устранения.</w:t>
      </w:r>
    </w:p>
    <w:p w14:paraId="127FE614">
      <w:pPr>
        <w:ind w:firstLine="284"/>
        <w:rPr>
          <w:sz w:val="18"/>
          <w:szCs w:val="18"/>
        </w:rPr>
      </w:pPr>
    </w:p>
    <w:p w14:paraId="54B95F7B">
      <w:pPr>
        <w:jc w:val="center"/>
        <w:rPr>
          <w:b/>
          <w:sz w:val="18"/>
          <w:szCs w:val="18"/>
        </w:rPr>
      </w:pPr>
      <w:r>
        <w:rPr>
          <w:b/>
          <w:sz w:val="18"/>
          <w:szCs w:val="18"/>
        </w:rPr>
        <w:t>7. Ответственность Сторон.</w:t>
      </w:r>
    </w:p>
    <w:p w14:paraId="6BCFA0D1">
      <w:pPr>
        <w:ind w:firstLine="284"/>
        <w:rPr>
          <w:sz w:val="18"/>
          <w:szCs w:val="18"/>
        </w:rPr>
      </w:pPr>
      <w:r>
        <w:rPr>
          <w:sz w:val="18"/>
          <w:szCs w:val="18"/>
        </w:rPr>
        <w:t>7.1. Убытки, понесенные Собственником помещений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5BE1EBAA">
      <w:pPr>
        <w:tabs>
          <w:tab w:val="left" w:pos="0"/>
        </w:tabs>
        <w:ind w:firstLine="284"/>
        <w:rPr>
          <w:sz w:val="18"/>
          <w:szCs w:val="18"/>
        </w:rPr>
      </w:pPr>
      <w:r>
        <w:rPr>
          <w:sz w:val="18"/>
          <w:szCs w:val="18"/>
        </w:rPr>
        <w:t>7.2.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081A73F9">
      <w:pPr>
        <w:tabs>
          <w:tab w:val="left" w:pos="0"/>
        </w:tabs>
        <w:ind w:firstLine="284"/>
        <w:rPr>
          <w:sz w:val="18"/>
          <w:szCs w:val="18"/>
        </w:rPr>
      </w:pPr>
      <w:r>
        <w:rPr>
          <w:sz w:val="18"/>
          <w:szCs w:val="18"/>
        </w:rPr>
        <w:t>7.3. Управляющая организация несет ответственность за вред, причиненный жизни, здоровью или имуществу Собственника помещений и за убытки, причиненные неисполнением или ненадлежащим исполнением обязательств по настоящему Договору.</w:t>
      </w:r>
    </w:p>
    <w:p w14:paraId="23AA319D">
      <w:pPr>
        <w:tabs>
          <w:tab w:val="left" w:pos="0"/>
        </w:tabs>
        <w:ind w:firstLine="284"/>
        <w:rPr>
          <w:sz w:val="18"/>
          <w:szCs w:val="18"/>
        </w:rPr>
      </w:pPr>
      <w:r>
        <w:rPr>
          <w:sz w:val="18"/>
          <w:szCs w:val="18"/>
        </w:rPr>
        <w:t>7.4. Управляющая организация не несет ответственности за последствия аварий, произошедших на инженерном оборудовании, входящем в состав общего имущества МКД в том случае, если физический износ этого инженерного оборудования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превышает установленную приложением №3 ВСН 58-88(р) продолжительность эксплуатации до капитального ремонта (замены).</w:t>
      </w:r>
    </w:p>
    <w:p w14:paraId="6D62FBB5">
      <w:pPr>
        <w:tabs>
          <w:tab w:val="left" w:pos="0"/>
        </w:tabs>
        <w:ind w:firstLine="284"/>
        <w:rPr>
          <w:sz w:val="18"/>
          <w:szCs w:val="18"/>
        </w:rPr>
      </w:pPr>
      <w:r>
        <w:rPr>
          <w:sz w:val="18"/>
          <w:szCs w:val="18"/>
        </w:rPr>
        <w:t>7.5. Собственники помещений обязаны незамедлительно принять решение на общем собрании собственников помещений о замене инженерного оборудования достигшего уровня предельно допустимых характеристик надежности и безопасности, и порядке финансирования этих работ и материалов за счет дополнительных средств собственников  помещений.</w:t>
      </w:r>
    </w:p>
    <w:p w14:paraId="606FA885">
      <w:pPr>
        <w:tabs>
          <w:tab w:val="left" w:pos="0"/>
        </w:tabs>
        <w:ind w:firstLine="284"/>
        <w:rPr>
          <w:sz w:val="18"/>
          <w:szCs w:val="18"/>
        </w:rPr>
      </w:pPr>
      <w:r>
        <w:rPr>
          <w:sz w:val="18"/>
          <w:szCs w:val="18"/>
        </w:rPr>
        <w:t>7.6. Собственник помещений несет солидарную ответственность в соответствии с действующим законодательством РФ при несоблюдении им своих обязательств установленных пунктом 7.5 настоящего договора.</w:t>
      </w:r>
    </w:p>
    <w:p w14:paraId="4B9832E7">
      <w:pPr>
        <w:tabs>
          <w:tab w:val="left" w:pos="0"/>
        </w:tabs>
        <w:ind w:firstLine="284"/>
        <w:rPr>
          <w:sz w:val="18"/>
          <w:szCs w:val="18"/>
        </w:rPr>
      </w:pPr>
      <w:r>
        <w:rPr>
          <w:sz w:val="18"/>
          <w:szCs w:val="18"/>
        </w:rPr>
        <w:t>7.7. Собственник помещений несет ответственность за нарушение требований пожарной безопасности в соответствии с действующим законодательством.</w:t>
      </w:r>
    </w:p>
    <w:p w14:paraId="6E378433">
      <w:pPr>
        <w:tabs>
          <w:tab w:val="left" w:pos="0"/>
        </w:tabs>
        <w:ind w:firstLine="284"/>
        <w:rPr>
          <w:sz w:val="18"/>
          <w:szCs w:val="18"/>
        </w:rPr>
      </w:pPr>
    </w:p>
    <w:p w14:paraId="17D2AF5F">
      <w:pPr>
        <w:jc w:val="center"/>
        <w:rPr>
          <w:b/>
          <w:sz w:val="18"/>
          <w:szCs w:val="18"/>
        </w:rPr>
      </w:pPr>
      <w:r>
        <w:rPr>
          <w:b/>
          <w:sz w:val="18"/>
          <w:szCs w:val="18"/>
        </w:rPr>
        <w:t>8. Порядок заключения, изменения и расторжения Договора.</w:t>
      </w:r>
    </w:p>
    <w:p w14:paraId="1769AA4F">
      <w:pPr>
        <w:ind w:firstLine="284"/>
        <w:rPr>
          <w:color w:val="000000"/>
          <w:sz w:val="18"/>
          <w:szCs w:val="18"/>
        </w:rPr>
      </w:pPr>
      <w:r>
        <w:rPr>
          <w:sz w:val="18"/>
          <w:szCs w:val="18"/>
        </w:rPr>
        <w:t>8.1. На основании п.</w:t>
      </w:r>
      <w:r>
        <w:rPr>
          <w:rFonts w:hint="default"/>
          <w:sz w:val="18"/>
          <w:szCs w:val="18"/>
          <w:lang w:val="ru-RU"/>
        </w:rPr>
        <w:t>9</w:t>
      </w:r>
      <w:r>
        <w:rPr>
          <w:sz w:val="18"/>
          <w:szCs w:val="18"/>
        </w:rPr>
        <w:t xml:space="preserve"> и п.</w:t>
      </w:r>
      <w:r>
        <w:rPr>
          <w:rFonts w:hint="default"/>
          <w:sz w:val="18"/>
          <w:szCs w:val="18"/>
          <w:lang w:val="ru-RU"/>
        </w:rPr>
        <w:t>10 Протокола общего собрания собственников помещений от ________20___ г,</w:t>
      </w:r>
      <w:r>
        <w:rPr>
          <w:sz w:val="18"/>
          <w:szCs w:val="18"/>
        </w:rPr>
        <w:t xml:space="preserve"> Договор управления заключается собственниками помещений путем подписания его </w:t>
      </w:r>
      <w:r>
        <w:rPr>
          <w:sz w:val="18"/>
          <w:szCs w:val="18"/>
          <w:lang w:val="ru-RU"/>
        </w:rPr>
        <w:t>представителями</w:t>
      </w:r>
      <w:r>
        <w:rPr>
          <w:rFonts w:hint="default"/>
          <w:sz w:val="18"/>
          <w:szCs w:val="18"/>
          <w:lang w:val="ru-RU"/>
        </w:rPr>
        <w:t xml:space="preserve"> сторон</w:t>
      </w:r>
      <w:r>
        <w:rPr>
          <w:sz w:val="18"/>
          <w:szCs w:val="18"/>
        </w:rPr>
        <w:t xml:space="preserve">. </w:t>
      </w:r>
    </w:p>
    <w:p w14:paraId="6057031B">
      <w:pPr>
        <w:ind w:firstLine="284"/>
        <w:rPr>
          <w:sz w:val="18"/>
          <w:szCs w:val="18"/>
        </w:rPr>
      </w:pPr>
      <w:r>
        <w:rPr>
          <w:sz w:val="18"/>
          <w:szCs w:val="18"/>
        </w:rPr>
        <w:t>Условия Договора подлежат изменению в случае принятия нормативного законодательного акта, устанавливающего обязательные для Сторон иные правила, чем те, которые закреплены в настоящем Договоре, или в случае решения, принятого на общем собрании собственников помещений.</w:t>
      </w:r>
    </w:p>
    <w:p w14:paraId="28B192C7">
      <w:pPr>
        <w:ind w:firstLine="284"/>
        <w:rPr>
          <w:b/>
          <w:sz w:val="18"/>
          <w:szCs w:val="18"/>
        </w:rPr>
      </w:pPr>
      <w:r>
        <w:rPr>
          <w:sz w:val="18"/>
          <w:szCs w:val="18"/>
        </w:rPr>
        <w:t>8.2. Договор может быть расторгнут Собственником помещений в одностороннем порядке на основании соответствующего решения общего собрания собственников помещений МКД в случае, если Управляющая организация не выполняет условий Договора, что подтверждается вступившим в законную силу решением суда.</w:t>
      </w:r>
    </w:p>
    <w:p w14:paraId="54BE5329">
      <w:pPr>
        <w:ind w:firstLine="284"/>
        <w:rPr>
          <w:b/>
          <w:sz w:val="18"/>
          <w:szCs w:val="18"/>
        </w:rPr>
      </w:pPr>
      <w:r>
        <w:rPr>
          <w:sz w:val="18"/>
          <w:szCs w:val="18"/>
        </w:rPr>
        <w:t>8.3. Договор может быть расторгнут в одностороннем порядке по инициативе Управляющей организации, о чём Собственник помещений должен быть предупреждён не позже, чем за один месяц до прекращения настоящего договора, в случае если общее имущество МКД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собственников помещений МКД решения об установлении размера платы, не позволяющим надлежащим образом исполнять Управляющей организации свои обязательства по настоящему договору).</w:t>
      </w:r>
    </w:p>
    <w:p w14:paraId="6F99AA5B">
      <w:pPr>
        <w:ind w:firstLine="284"/>
        <w:rPr>
          <w:b/>
          <w:sz w:val="18"/>
          <w:szCs w:val="18"/>
        </w:rPr>
      </w:pPr>
      <w:r>
        <w:rPr>
          <w:sz w:val="18"/>
          <w:szCs w:val="18"/>
        </w:rPr>
        <w:t xml:space="preserve">8.4.  </w:t>
      </w:r>
      <w:r>
        <w:rPr>
          <w:sz w:val="18"/>
          <w:szCs w:val="18"/>
          <w:shd w:val="clear" w:color="auto" w:fill="FFFFFF"/>
        </w:rPr>
        <w:t>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0316435C">
      <w:pPr>
        <w:rPr>
          <w:sz w:val="18"/>
          <w:szCs w:val="18"/>
        </w:rPr>
      </w:pPr>
    </w:p>
    <w:p w14:paraId="364382F7">
      <w:pPr>
        <w:jc w:val="center"/>
        <w:rPr>
          <w:b/>
          <w:sz w:val="18"/>
          <w:szCs w:val="18"/>
        </w:rPr>
      </w:pPr>
      <w:r>
        <w:rPr>
          <w:b/>
          <w:sz w:val="18"/>
          <w:szCs w:val="18"/>
        </w:rPr>
        <w:t>9. Срок действия Договора.</w:t>
      </w:r>
    </w:p>
    <w:p w14:paraId="0E872BA9">
      <w:pPr>
        <w:pStyle w:val="16"/>
        <w:spacing w:after="0"/>
        <w:ind w:left="0" w:firstLine="284"/>
        <w:rPr>
          <w:rFonts w:ascii="Times New Roman" w:hAnsi="Times New Roman"/>
          <w:color w:val="000000"/>
          <w:sz w:val="18"/>
          <w:szCs w:val="18"/>
        </w:rPr>
      </w:pPr>
      <w:r>
        <w:rPr>
          <w:rFonts w:ascii="Times New Roman" w:hAnsi="Times New Roman"/>
          <w:color w:val="000000"/>
          <w:sz w:val="18"/>
          <w:szCs w:val="18"/>
        </w:rPr>
        <w:t xml:space="preserve">9.1. Настоящий Договор заключен сроком </w:t>
      </w:r>
      <w:r>
        <w:rPr>
          <w:rFonts w:ascii="Times New Roman" w:hAnsi="Times New Roman"/>
          <w:color w:val="auto"/>
          <w:sz w:val="18"/>
          <w:szCs w:val="18"/>
        </w:rPr>
        <w:t>на два года</w:t>
      </w:r>
      <w:r>
        <w:rPr>
          <w:rFonts w:ascii="Times New Roman" w:hAnsi="Times New Roman"/>
          <w:color w:val="000000"/>
          <w:sz w:val="18"/>
          <w:szCs w:val="18"/>
        </w:rPr>
        <w:t xml:space="preserve"> и вступает в силу с даты, определенной в Решении общего собрания собственников жилых </w:t>
      </w:r>
      <w:r>
        <w:rPr>
          <w:rStyle w:val="12"/>
          <w:rFonts w:ascii="Times New Roman" w:hAnsi="Times New Roman"/>
          <w:b w:val="0"/>
          <w:color w:val="auto"/>
          <w:sz w:val="18"/>
          <w:szCs w:val="18"/>
        </w:rPr>
        <w:t>и нежилых</w:t>
      </w:r>
      <w:r>
        <w:rPr>
          <w:rStyle w:val="12"/>
          <w:rFonts w:ascii="Times New Roman" w:hAnsi="Times New Roman"/>
          <w:b w:val="0"/>
          <w:sz w:val="18"/>
          <w:szCs w:val="18"/>
        </w:rPr>
        <w:t xml:space="preserve"> </w:t>
      </w:r>
      <w:r>
        <w:rPr>
          <w:rFonts w:ascii="Times New Roman" w:hAnsi="Times New Roman"/>
          <w:color w:val="000000"/>
          <w:sz w:val="18"/>
          <w:szCs w:val="18"/>
        </w:rPr>
        <w:t xml:space="preserve">помещений, проводимого в форме очно-заочного голосования  с </w:t>
      </w:r>
      <w:r>
        <w:rPr>
          <w:rFonts w:hint="default" w:ascii="Times New Roman" w:hAnsi="Times New Roman"/>
          <w:color w:val="000000"/>
          <w:sz w:val="18"/>
          <w:szCs w:val="18"/>
          <w:lang w:val="ru-RU"/>
        </w:rPr>
        <w:t>_________________ по ________________</w:t>
      </w:r>
      <w:r>
        <w:rPr>
          <w:rFonts w:ascii="Times New Roman" w:hAnsi="Times New Roman"/>
          <w:color w:val="000000"/>
          <w:sz w:val="18"/>
          <w:szCs w:val="18"/>
        </w:rPr>
        <w:t xml:space="preserve"> г. в МКД  по адресу </w:t>
      </w:r>
      <w:r>
        <w:rPr>
          <w:rFonts w:ascii="Times New Roman" w:hAnsi="Times New Roman"/>
          <w:color w:val="000000"/>
          <w:sz w:val="18"/>
          <w:szCs w:val="18"/>
          <w:lang w:val="ru-RU"/>
        </w:rPr>
        <w:t>Санкт</w:t>
      </w:r>
      <w:r>
        <w:rPr>
          <w:rFonts w:hint="default" w:ascii="Times New Roman" w:hAnsi="Times New Roman"/>
          <w:color w:val="000000"/>
          <w:sz w:val="18"/>
          <w:szCs w:val="18"/>
          <w:lang w:val="ru-RU"/>
        </w:rPr>
        <w:t>-Петербург, ______________________________</w:t>
      </w:r>
      <w:r>
        <w:rPr>
          <w:rFonts w:ascii="Times New Roman" w:hAnsi="Times New Roman"/>
          <w:color w:val="000000"/>
          <w:sz w:val="18"/>
          <w:szCs w:val="18"/>
        </w:rPr>
        <w:t xml:space="preserve">  Срок действия настоящего Договора пролонгируется на тот же срок в случае, если за месяц до окончания срока действия настоящего Договора ни одна из Сторон не заявит о его расторжении.</w:t>
      </w:r>
      <w:r>
        <w:rPr>
          <w:rFonts w:ascii="Times New Roman" w:hAnsi="Times New Roman"/>
          <w:sz w:val="18"/>
          <w:szCs w:val="18"/>
        </w:rPr>
        <w:t xml:space="preserve"> </w:t>
      </w:r>
      <w:r>
        <w:rPr>
          <w:rFonts w:ascii="Times New Roman" w:hAnsi="Times New Roman"/>
          <w:color w:val="000000"/>
          <w:sz w:val="18"/>
          <w:szCs w:val="18"/>
        </w:rPr>
        <w:t xml:space="preserve">Собственники </w:t>
      </w:r>
      <w:r>
        <w:rPr>
          <w:rFonts w:ascii="Times New Roman" w:hAnsi="Times New Roman"/>
          <w:color w:val="auto"/>
          <w:sz w:val="18"/>
          <w:szCs w:val="18"/>
        </w:rPr>
        <w:t>вправе направить в управляющую организацию заявление о расторжении Договора только на основании соответствующего решения общего собрания</w:t>
      </w:r>
      <w:r>
        <w:rPr>
          <w:rFonts w:ascii="Times New Roman" w:hAnsi="Times New Roman"/>
          <w:color w:val="000000"/>
          <w:sz w:val="18"/>
          <w:szCs w:val="18"/>
        </w:rPr>
        <w:t xml:space="preserve"> собственников помещений  МКД, проведенного в порядке, установленном ЖК РФ.</w:t>
      </w:r>
    </w:p>
    <w:p w14:paraId="048C3E5F">
      <w:pPr>
        <w:ind w:firstLine="284"/>
        <w:rPr>
          <w:sz w:val="18"/>
          <w:szCs w:val="18"/>
        </w:rPr>
      </w:pPr>
      <w:r>
        <w:rPr>
          <w:sz w:val="18"/>
          <w:szCs w:val="18"/>
        </w:rPr>
        <w:t>9.2. Управляющая организация обязана оповестить Собственников помещений о дате начала исполнения договора путем  размещения  соответствующей  информации  на информационных стендах, установленных в парадных МКД.</w:t>
      </w:r>
    </w:p>
    <w:p w14:paraId="42368659">
      <w:pPr>
        <w:rPr>
          <w:b/>
          <w:bCs/>
          <w:sz w:val="18"/>
          <w:szCs w:val="18"/>
        </w:rPr>
      </w:pPr>
    </w:p>
    <w:p w14:paraId="44188D3A">
      <w:pPr>
        <w:rPr>
          <w:b/>
          <w:bCs/>
          <w:sz w:val="18"/>
          <w:szCs w:val="18"/>
        </w:rPr>
      </w:pPr>
    </w:p>
    <w:p w14:paraId="5CA3F20F">
      <w:pPr>
        <w:jc w:val="center"/>
        <w:rPr>
          <w:sz w:val="18"/>
          <w:szCs w:val="18"/>
        </w:rPr>
      </w:pPr>
      <w:r>
        <w:rPr>
          <w:b/>
          <w:bCs/>
          <w:sz w:val="18"/>
          <w:szCs w:val="18"/>
        </w:rPr>
        <w:t>10. Подписи сторон</w:t>
      </w:r>
    </w:p>
    <w:p w14:paraId="544467FD">
      <w:pPr>
        <w:widowControl w:val="0"/>
        <w:autoSpaceDE w:val="0"/>
        <w:autoSpaceDN w:val="0"/>
        <w:adjustRightInd w:val="0"/>
        <w:jc w:val="center"/>
        <w:rPr>
          <w:b/>
          <w:bCs/>
          <w:sz w:val="18"/>
          <w:szCs w:val="18"/>
        </w:rPr>
      </w:pPr>
    </w:p>
    <w:p w14:paraId="1A5CB1F7">
      <w:pPr>
        <w:shd w:val="clear" w:color="auto" w:fill="FFFFFF"/>
        <w:autoSpaceDE w:val="0"/>
        <w:autoSpaceDN w:val="0"/>
        <w:adjustRightInd w:val="0"/>
        <w:rPr>
          <w:b/>
          <w:bCs/>
          <w:sz w:val="18"/>
          <w:szCs w:val="18"/>
        </w:rPr>
      </w:pPr>
      <w:r>
        <w:rPr>
          <w:b/>
          <w:bCs/>
          <w:sz w:val="18"/>
          <w:szCs w:val="18"/>
        </w:rPr>
        <w:t xml:space="preserve">Собственники помещений                                                                         </w:t>
      </w:r>
      <w:r>
        <w:rPr>
          <w:b/>
          <w:sz w:val="18"/>
          <w:szCs w:val="18"/>
        </w:rPr>
        <w:t>Управляющая организация</w:t>
      </w:r>
      <w:r>
        <w:rPr>
          <w:b/>
          <w:bCs/>
          <w:sz w:val="18"/>
          <w:szCs w:val="18"/>
        </w:rPr>
        <w:t xml:space="preserve">      </w:t>
      </w:r>
    </w:p>
    <w:p w14:paraId="454FE39E">
      <w:pPr>
        <w:widowControl w:val="0"/>
        <w:autoSpaceDE w:val="0"/>
        <w:autoSpaceDN w:val="0"/>
        <w:adjustRightInd w:val="0"/>
        <w:rPr>
          <w:sz w:val="18"/>
          <w:szCs w:val="18"/>
        </w:rPr>
      </w:pPr>
      <w:r>
        <w:rPr>
          <w:b/>
          <w:bCs/>
          <w:sz w:val="18"/>
          <w:szCs w:val="18"/>
        </w:rPr>
        <w:t xml:space="preserve">  </w:t>
      </w:r>
    </w:p>
    <w:tbl>
      <w:tblPr>
        <w:tblStyle w:val="4"/>
        <w:tblW w:w="10314" w:type="dxa"/>
        <w:tblInd w:w="0" w:type="dxa"/>
        <w:tblLayout w:type="autofit"/>
        <w:tblCellMar>
          <w:top w:w="0" w:type="dxa"/>
          <w:left w:w="108" w:type="dxa"/>
          <w:bottom w:w="0" w:type="dxa"/>
          <w:right w:w="108" w:type="dxa"/>
        </w:tblCellMar>
      </w:tblPr>
      <w:tblGrid>
        <w:gridCol w:w="4786"/>
        <w:gridCol w:w="5528"/>
      </w:tblGrid>
      <w:tr w14:paraId="0C620845">
        <w:tc>
          <w:tcPr>
            <w:tcW w:w="4786" w:type="dxa"/>
            <w:shd w:val="clear" w:color="auto" w:fill="auto"/>
          </w:tcPr>
          <w:p w14:paraId="7580FD8D">
            <w:pPr>
              <w:shd w:val="clear" w:color="auto" w:fill="FFFFFF"/>
              <w:autoSpaceDE w:val="0"/>
              <w:autoSpaceDN w:val="0"/>
              <w:adjustRightInd w:val="0"/>
              <w:rPr>
                <w:sz w:val="18"/>
                <w:szCs w:val="18"/>
              </w:rPr>
            </w:pPr>
          </w:p>
          <w:p w14:paraId="1C9FA073">
            <w:pPr>
              <w:rPr>
                <w:rFonts w:hint="default"/>
                <w:sz w:val="18"/>
                <w:szCs w:val="18"/>
                <w:lang w:val="ru-RU"/>
              </w:rPr>
            </w:pPr>
            <w:r>
              <w:rPr>
                <w:sz w:val="18"/>
                <w:szCs w:val="18"/>
                <w:lang w:val="ru-RU"/>
              </w:rPr>
              <w:t>Условия</w:t>
            </w:r>
            <w:r>
              <w:rPr>
                <w:rFonts w:hint="default"/>
                <w:sz w:val="18"/>
                <w:szCs w:val="18"/>
                <w:lang w:val="ru-RU"/>
              </w:rPr>
              <w:t xml:space="preserve"> и способ заключения</w:t>
            </w:r>
            <w:r>
              <w:rPr>
                <w:sz w:val="18"/>
                <w:szCs w:val="18"/>
              </w:rPr>
              <w:t xml:space="preserve"> настоящего договора управления утвержден</w:t>
            </w:r>
            <w:r>
              <w:rPr>
                <w:sz w:val="18"/>
                <w:szCs w:val="18"/>
                <w:lang w:val="ru-RU"/>
              </w:rPr>
              <w:t>ы</w:t>
            </w:r>
            <w:r>
              <w:rPr>
                <w:rFonts w:hint="default"/>
                <w:sz w:val="18"/>
                <w:szCs w:val="18"/>
                <w:lang w:val="ru-RU"/>
              </w:rPr>
              <w:t xml:space="preserve"> на</w:t>
            </w:r>
            <w:r>
              <w:rPr>
                <w:sz w:val="18"/>
                <w:szCs w:val="18"/>
              </w:rPr>
              <w:t xml:space="preserve"> общ</w:t>
            </w:r>
            <w:r>
              <w:rPr>
                <w:sz w:val="18"/>
                <w:szCs w:val="18"/>
                <w:lang w:val="ru-RU"/>
              </w:rPr>
              <w:t>е</w:t>
            </w:r>
            <w:r>
              <w:rPr>
                <w:sz w:val="18"/>
                <w:szCs w:val="18"/>
              </w:rPr>
              <w:t>м собрани</w:t>
            </w:r>
            <w:r>
              <w:rPr>
                <w:sz w:val="18"/>
                <w:szCs w:val="18"/>
                <w:lang w:val="ru-RU"/>
              </w:rPr>
              <w:t>и</w:t>
            </w:r>
            <w:r>
              <w:rPr>
                <w:sz w:val="18"/>
                <w:szCs w:val="18"/>
              </w:rPr>
              <w:t xml:space="preserve"> собственников помещений МКД, расположенного по</w:t>
            </w:r>
            <w:r>
              <w:rPr>
                <w:spacing w:val="33"/>
                <w:sz w:val="18"/>
                <w:szCs w:val="18"/>
              </w:rPr>
              <w:t xml:space="preserve"> </w:t>
            </w:r>
            <w:r>
              <w:rPr>
                <w:sz w:val="18"/>
                <w:szCs w:val="18"/>
              </w:rPr>
              <w:t xml:space="preserve">адресу </w:t>
            </w:r>
          </w:p>
          <w:p w14:paraId="04FFEFC5">
            <w:pPr>
              <w:rPr>
                <w:rFonts w:hint="default"/>
                <w:sz w:val="18"/>
                <w:szCs w:val="18"/>
                <w:lang w:val="ru-RU"/>
              </w:rPr>
            </w:pPr>
          </w:p>
          <w:p w14:paraId="4E0F49A0">
            <w:pPr>
              <w:rPr>
                <w:rFonts w:hint="default"/>
                <w:sz w:val="18"/>
                <w:szCs w:val="18"/>
                <w:lang w:val="ru-RU"/>
              </w:rPr>
            </w:pPr>
          </w:p>
          <w:p w14:paraId="6428FF9B">
            <w:pPr>
              <w:rPr>
                <w:rFonts w:hint="default"/>
                <w:sz w:val="18"/>
                <w:szCs w:val="18"/>
                <w:lang w:val="ru-RU"/>
              </w:rPr>
            </w:pPr>
          </w:p>
          <w:p w14:paraId="45E705A7">
            <w:pPr>
              <w:rPr>
                <w:rFonts w:hint="default"/>
                <w:sz w:val="18"/>
                <w:szCs w:val="18"/>
                <w:lang w:val="ru-RU"/>
              </w:rPr>
            </w:pPr>
            <w:bookmarkStart w:id="0" w:name="_GoBack"/>
            <w:bookmarkEnd w:id="0"/>
            <w:r>
              <w:rPr>
                <w:rFonts w:hint="default"/>
                <w:sz w:val="18"/>
                <w:szCs w:val="18"/>
                <w:lang w:val="ru-RU"/>
              </w:rPr>
              <w:t>Председатель совета МКД</w:t>
            </w:r>
          </w:p>
          <w:p w14:paraId="50F0C1A1">
            <w:pPr>
              <w:shd w:val="clear" w:color="auto" w:fill="FFFFFF"/>
              <w:autoSpaceDE w:val="0"/>
              <w:autoSpaceDN w:val="0"/>
              <w:adjustRightInd w:val="0"/>
              <w:rPr>
                <w:sz w:val="18"/>
                <w:szCs w:val="18"/>
              </w:rPr>
            </w:pPr>
          </w:p>
        </w:tc>
        <w:tc>
          <w:tcPr>
            <w:tcW w:w="5528" w:type="dxa"/>
            <w:shd w:val="clear" w:color="auto" w:fill="auto"/>
          </w:tcPr>
          <w:p w14:paraId="61A59BD0">
            <w:pPr>
              <w:shd w:val="clear" w:color="auto" w:fill="FFFFFF"/>
              <w:autoSpaceDE w:val="0"/>
              <w:autoSpaceDN w:val="0"/>
              <w:adjustRightInd w:val="0"/>
              <w:ind w:right="-574"/>
              <w:jc w:val="left"/>
              <w:rPr>
                <w:b/>
                <w:sz w:val="18"/>
                <w:szCs w:val="18"/>
              </w:rPr>
            </w:pPr>
            <w:r>
              <w:rPr>
                <w:sz w:val="18"/>
                <w:szCs w:val="18"/>
              </w:rPr>
              <w:t xml:space="preserve">ООО «Городское Жилищно-Ремонтное Управление» </w:t>
            </w:r>
          </w:p>
          <w:p w14:paraId="01F0E353">
            <w:pPr>
              <w:shd w:val="clear" w:color="auto" w:fill="FFFFFF"/>
              <w:autoSpaceDE w:val="0"/>
              <w:autoSpaceDN w:val="0"/>
              <w:adjustRightInd w:val="0"/>
              <w:ind w:right="-574"/>
              <w:rPr>
                <w:sz w:val="18"/>
                <w:szCs w:val="18"/>
              </w:rPr>
            </w:pPr>
            <w:r>
              <w:rPr>
                <w:sz w:val="18"/>
                <w:szCs w:val="18"/>
              </w:rPr>
              <w:t xml:space="preserve">193312, г. Санкт-Петербург, ул. Подвойского, д.38, лит. А пом.1-Н, </w:t>
            </w:r>
          </w:p>
          <w:p w14:paraId="405652A1">
            <w:pPr>
              <w:shd w:val="clear" w:color="auto" w:fill="FFFFFF"/>
              <w:autoSpaceDE w:val="0"/>
              <w:autoSpaceDN w:val="0"/>
              <w:adjustRightInd w:val="0"/>
              <w:ind w:right="-574"/>
              <w:rPr>
                <w:sz w:val="18"/>
                <w:szCs w:val="18"/>
              </w:rPr>
            </w:pPr>
            <w:r>
              <w:rPr>
                <w:sz w:val="18"/>
                <w:szCs w:val="18"/>
              </w:rPr>
              <w:t>ч. пом. 18-27, 60. Тел. 8(812) 313 63 47.</w:t>
            </w:r>
          </w:p>
          <w:p w14:paraId="3CCF429F">
            <w:pPr>
              <w:shd w:val="clear" w:color="auto" w:fill="FFFFFF"/>
              <w:autoSpaceDE w:val="0"/>
              <w:autoSpaceDN w:val="0"/>
              <w:adjustRightInd w:val="0"/>
              <w:ind w:right="-574"/>
              <w:rPr>
                <w:sz w:val="18"/>
                <w:szCs w:val="18"/>
              </w:rPr>
            </w:pPr>
            <w:r>
              <w:rPr>
                <w:sz w:val="18"/>
                <w:szCs w:val="18"/>
              </w:rPr>
              <w:t>ИНН</w:t>
            </w:r>
            <w:r>
              <w:rPr>
                <w:rFonts w:hint="default"/>
                <w:sz w:val="18"/>
                <w:szCs w:val="18"/>
                <w:lang w:val="ru-RU"/>
              </w:rPr>
              <w:t xml:space="preserve"> </w:t>
            </w:r>
            <w:r>
              <w:rPr>
                <w:sz w:val="18"/>
                <w:szCs w:val="18"/>
              </w:rPr>
              <w:t>7811427075, КПП  781101001, ОГРН 1097847002351</w:t>
            </w:r>
          </w:p>
          <w:p w14:paraId="35DB16EB">
            <w:pPr>
              <w:shd w:val="clear" w:color="auto" w:fill="FFFFFF"/>
              <w:autoSpaceDE w:val="0"/>
              <w:autoSpaceDN w:val="0"/>
              <w:adjustRightInd w:val="0"/>
              <w:ind w:right="-574"/>
              <w:rPr>
                <w:sz w:val="18"/>
                <w:szCs w:val="18"/>
              </w:rPr>
            </w:pPr>
            <w:r>
              <w:rPr>
                <w:sz w:val="18"/>
                <w:szCs w:val="18"/>
              </w:rPr>
              <w:t>Филиал «ЦЕНТРАЛЬНЫЙ» ВТБ ПАО г. Москва</w:t>
            </w:r>
          </w:p>
          <w:p w14:paraId="1FC99E3B">
            <w:pPr>
              <w:shd w:val="clear" w:color="auto" w:fill="FFFFFF"/>
              <w:autoSpaceDE w:val="0"/>
              <w:autoSpaceDN w:val="0"/>
              <w:adjustRightInd w:val="0"/>
              <w:ind w:right="-574"/>
              <w:rPr>
                <w:sz w:val="18"/>
                <w:szCs w:val="18"/>
              </w:rPr>
            </w:pPr>
            <w:r>
              <w:rPr>
                <w:sz w:val="18"/>
                <w:szCs w:val="18"/>
              </w:rPr>
              <w:t>Р/с 40702810129060006109   К/с 30101810145250000411</w:t>
            </w:r>
          </w:p>
          <w:p w14:paraId="3D31757B">
            <w:pPr>
              <w:shd w:val="clear" w:color="auto" w:fill="FFFFFF"/>
              <w:autoSpaceDE w:val="0"/>
              <w:autoSpaceDN w:val="0"/>
              <w:adjustRightInd w:val="0"/>
              <w:ind w:right="-574"/>
              <w:rPr>
                <w:sz w:val="18"/>
                <w:szCs w:val="18"/>
              </w:rPr>
            </w:pPr>
            <w:r>
              <w:rPr>
                <w:sz w:val="18"/>
                <w:szCs w:val="18"/>
              </w:rPr>
              <w:t xml:space="preserve">БИК 044525411                                                                                          </w:t>
            </w:r>
          </w:p>
          <w:p w14:paraId="5A624128">
            <w:pPr>
              <w:rPr>
                <w:sz w:val="18"/>
                <w:szCs w:val="18"/>
              </w:rPr>
            </w:pPr>
            <w:r>
              <w:rPr>
                <w:sz w:val="18"/>
                <w:szCs w:val="18"/>
                <w:lang w:val="en-US"/>
              </w:rPr>
              <w:t>e</w:t>
            </w:r>
            <w:r>
              <w:rPr>
                <w:sz w:val="18"/>
                <w:szCs w:val="18"/>
              </w:rPr>
              <w:t>-</w:t>
            </w:r>
            <w:r>
              <w:rPr>
                <w:sz w:val="18"/>
                <w:szCs w:val="18"/>
                <w:lang w:val="en-US"/>
              </w:rPr>
              <w:t>mail</w:t>
            </w:r>
            <w:r>
              <w:rPr>
                <w:sz w:val="18"/>
                <w:szCs w:val="18"/>
              </w:rPr>
              <w:t xml:space="preserve">: </w:t>
            </w:r>
            <w:r>
              <w:fldChar w:fldCharType="begin"/>
            </w:r>
            <w:r>
              <w:instrText xml:space="preserve"> HYPERLINK "mailto:uk-gru@mail.ru" </w:instrText>
            </w:r>
            <w:r>
              <w:fldChar w:fldCharType="separate"/>
            </w:r>
            <w:r>
              <w:rPr>
                <w:rStyle w:val="9"/>
                <w:sz w:val="18"/>
                <w:szCs w:val="18"/>
                <w:lang w:val="en-US"/>
              </w:rPr>
              <w:t>uk</w:t>
            </w:r>
            <w:r>
              <w:rPr>
                <w:rStyle w:val="9"/>
                <w:sz w:val="18"/>
                <w:szCs w:val="18"/>
              </w:rPr>
              <w:t>-</w:t>
            </w:r>
            <w:r>
              <w:rPr>
                <w:rStyle w:val="9"/>
                <w:sz w:val="18"/>
                <w:szCs w:val="18"/>
                <w:lang w:val="en-US"/>
              </w:rPr>
              <w:t>gru</w:t>
            </w:r>
            <w:r>
              <w:rPr>
                <w:rStyle w:val="9"/>
                <w:sz w:val="18"/>
                <w:szCs w:val="18"/>
              </w:rPr>
              <w:t>@</w:t>
            </w:r>
            <w:r>
              <w:rPr>
                <w:rStyle w:val="9"/>
                <w:sz w:val="18"/>
                <w:szCs w:val="18"/>
                <w:lang w:val="en-US"/>
              </w:rPr>
              <w:t>mail</w:t>
            </w:r>
            <w:r>
              <w:rPr>
                <w:rStyle w:val="9"/>
                <w:sz w:val="18"/>
                <w:szCs w:val="18"/>
              </w:rPr>
              <w:t>.</w:t>
            </w:r>
            <w:r>
              <w:rPr>
                <w:rStyle w:val="9"/>
                <w:sz w:val="18"/>
                <w:szCs w:val="18"/>
                <w:lang w:val="en-US"/>
              </w:rPr>
              <w:t>ru</w:t>
            </w:r>
            <w:r>
              <w:rPr>
                <w:rStyle w:val="9"/>
                <w:sz w:val="18"/>
                <w:szCs w:val="18"/>
                <w:lang w:val="en-US"/>
              </w:rPr>
              <w:fldChar w:fldCharType="end"/>
            </w:r>
          </w:p>
          <w:p w14:paraId="1BF93F48">
            <w:pPr>
              <w:rPr>
                <w:sz w:val="18"/>
                <w:szCs w:val="18"/>
              </w:rPr>
            </w:pPr>
            <w:r>
              <w:rPr>
                <w:sz w:val="18"/>
                <w:szCs w:val="18"/>
              </w:rPr>
              <w:t xml:space="preserve"> </w:t>
            </w:r>
          </w:p>
          <w:p w14:paraId="6320AEFA">
            <w:pPr>
              <w:shd w:val="clear" w:color="auto" w:fill="FFFFFF"/>
              <w:autoSpaceDE w:val="0"/>
              <w:autoSpaceDN w:val="0"/>
              <w:adjustRightInd w:val="0"/>
              <w:ind w:right="-574"/>
              <w:rPr>
                <w:rFonts w:hint="default"/>
                <w:b/>
                <w:bCs/>
                <w:sz w:val="18"/>
                <w:szCs w:val="18"/>
                <w:lang w:val="ru-RU"/>
              </w:rPr>
            </w:pPr>
            <w:r>
              <w:rPr>
                <w:rFonts w:hint="default"/>
                <w:b w:val="0"/>
                <w:bCs w:val="0"/>
                <w:sz w:val="18"/>
                <w:szCs w:val="18"/>
                <w:lang w:val="ru-RU"/>
              </w:rPr>
              <w:t>Генеральный директор</w:t>
            </w:r>
          </w:p>
        </w:tc>
      </w:tr>
      <w:tr w14:paraId="442C61AC">
        <w:tc>
          <w:tcPr>
            <w:tcW w:w="4786" w:type="dxa"/>
            <w:shd w:val="clear" w:color="auto" w:fill="auto"/>
          </w:tcPr>
          <w:p w14:paraId="303F0FDA">
            <w:pPr>
              <w:shd w:val="clear" w:color="auto" w:fill="FFFFFF"/>
              <w:autoSpaceDE w:val="0"/>
              <w:autoSpaceDN w:val="0"/>
              <w:adjustRightInd w:val="0"/>
              <w:ind w:right="-574"/>
              <w:rPr>
                <w:sz w:val="18"/>
                <w:szCs w:val="18"/>
              </w:rPr>
            </w:pPr>
            <w:r>
              <w:rPr>
                <w:sz w:val="18"/>
                <w:szCs w:val="18"/>
              </w:rPr>
              <w:t xml:space="preserve"> </w:t>
            </w:r>
          </w:p>
          <w:p w14:paraId="1B6919D7">
            <w:pPr>
              <w:shd w:val="clear" w:color="auto" w:fill="FFFFFF"/>
              <w:autoSpaceDE w:val="0"/>
              <w:autoSpaceDN w:val="0"/>
              <w:adjustRightInd w:val="0"/>
              <w:ind w:right="-574"/>
              <w:rPr>
                <w:sz w:val="18"/>
                <w:szCs w:val="18"/>
              </w:rPr>
            </w:pPr>
          </w:p>
          <w:p w14:paraId="38EED610">
            <w:pPr>
              <w:shd w:val="clear" w:color="auto" w:fill="FFFFFF"/>
              <w:autoSpaceDE w:val="0"/>
              <w:autoSpaceDN w:val="0"/>
              <w:adjustRightInd w:val="0"/>
              <w:ind w:right="-574"/>
              <w:rPr>
                <w:rFonts w:hint="default"/>
                <w:sz w:val="18"/>
                <w:szCs w:val="18"/>
                <w:lang w:val="ru-RU"/>
              </w:rPr>
            </w:pPr>
            <w:r>
              <w:rPr>
                <w:sz w:val="18"/>
                <w:szCs w:val="18"/>
              </w:rPr>
              <w:t xml:space="preserve"> </w:t>
            </w:r>
            <w:r>
              <w:rPr>
                <w:rFonts w:hint="default"/>
                <w:sz w:val="18"/>
                <w:szCs w:val="18"/>
                <w:lang w:val="ru-RU"/>
              </w:rPr>
              <w:t>____________________</w:t>
            </w:r>
          </w:p>
        </w:tc>
        <w:tc>
          <w:tcPr>
            <w:tcW w:w="5528" w:type="dxa"/>
            <w:shd w:val="clear" w:color="auto" w:fill="auto"/>
          </w:tcPr>
          <w:p w14:paraId="388DF2F5">
            <w:pPr>
              <w:shd w:val="clear" w:color="auto" w:fill="FFFFFF"/>
              <w:autoSpaceDE w:val="0"/>
              <w:autoSpaceDN w:val="0"/>
              <w:adjustRightInd w:val="0"/>
              <w:ind w:right="-574"/>
              <w:rPr>
                <w:sz w:val="18"/>
                <w:szCs w:val="18"/>
              </w:rPr>
            </w:pPr>
          </w:p>
          <w:p w14:paraId="5DB0DF6B">
            <w:pPr>
              <w:shd w:val="clear" w:color="auto" w:fill="FFFFFF"/>
              <w:autoSpaceDE w:val="0"/>
              <w:autoSpaceDN w:val="0"/>
              <w:adjustRightInd w:val="0"/>
              <w:ind w:right="-574"/>
              <w:rPr>
                <w:sz w:val="18"/>
                <w:szCs w:val="18"/>
              </w:rPr>
            </w:pPr>
          </w:p>
          <w:p w14:paraId="6070938D">
            <w:pPr>
              <w:shd w:val="clear" w:color="auto" w:fill="FFFFFF"/>
              <w:autoSpaceDE w:val="0"/>
              <w:autoSpaceDN w:val="0"/>
              <w:adjustRightInd w:val="0"/>
              <w:ind w:right="-574"/>
              <w:rPr>
                <w:sz w:val="18"/>
                <w:szCs w:val="18"/>
              </w:rPr>
            </w:pPr>
            <w:r>
              <w:rPr>
                <w:sz w:val="18"/>
                <w:szCs w:val="18"/>
              </w:rPr>
              <w:t>_________________ Дмитрий Леонидович Скородок</w:t>
            </w:r>
          </w:p>
        </w:tc>
      </w:tr>
    </w:tbl>
    <w:p w14:paraId="2F65A7E4">
      <w:pPr>
        <w:widowControl w:val="0"/>
        <w:autoSpaceDE w:val="0"/>
        <w:autoSpaceDN w:val="0"/>
        <w:adjustRightInd w:val="0"/>
        <w:jc w:val="center"/>
        <w:rPr>
          <w:b/>
          <w:bCs/>
          <w:sz w:val="18"/>
          <w:szCs w:val="18"/>
        </w:rPr>
      </w:pPr>
    </w:p>
    <w:p w14:paraId="28C74651">
      <w:pPr>
        <w:shd w:val="clear" w:color="auto" w:fill="FFFFFF"/>
        <w:autoSpaceDE w:val="0"/>
        <w:autoSpaceDN w:val="0"/>
        <w:adjustRightInd w:val="0"/>
        <w:rPr>
          <w:bCs/>
          <w:sz w:val="20"/>
          <w:szCs w:val="20"/>
        </w:rPr>
      </w:pPr>
    </w:p>
    <w:p w14:paraId="7A9CE67E">
      <w:pPr>
        <w:shd w:val="clear" w:color="auto" w:fill="FFFFFF"/>
        <w:autoSpaceDE w:val="0"/>
        <w:autoSpaceDN w:val="0"/>
        <w:adjustRightInd w:val="0"/>
        <w:rPr>
          <w:bCs/>
          <w:sz w:val="20"/>
          <w:szCs w:val="20"/>
        </w:rPr>
      </w:pPr>
      <w:r>
        <w:rPr>
          <w:bCs/>
          <w:sz w:val="20"/>
          <w:szCs w:val="20"/>
        </w:rPr>
        <w:t xml:space="preserve">                                                                      </w:t>
      </w:r>
    </w:p>
    <w:p w14:paraId="269EDBF8">
      <w:pPr>
        <w:widowControl w:val="0"/>
        <w:autoSpaceDE w:val="0"/>
        <w:autoSpaceDN w:val="0"/>
        <w:adjustRightInd w:val="0"/>
        <w:jc w:val="center"/>
        <w:rPr>
          <w:b/>
          <w:bCs/>
          <w:sz w:val="18"/>
          <w:szCs w:val="18"/>
        </w:rPr>
      </w:pPr>
    </w:p>
    <w:sectPr>
      <w:footerReference r:id="rId3" w:type="default"/>
      <w:footerReference r:id="rId4" w:type="even"/>
      <w:pgSz w:w="11906" w:h="16838"/>
      <w:pgMar w:top="568" w:right="707" w:bottom="397" w:left="851" w:header="709" w:footer="26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Verdana">
    <w:panose1 w:val="020B0804030504040204"/>
    <w:charset w:val="CC"/>
    <w:family w:val="swiss"/>
    <w:pitch w:val="default"/>
    <w:sig w:usb0="A10006FF" w:usb1="4000205B" w:usb2="00000010" w:usb3="00000000" w:csb0="2000019F" w:csb1="00000000"/>
  </w:font>
  <w:font w:name="Tahoma">
    <w:panose1 w:val="020B0604030504040204"/>
    <w:charset w:val="CC"/>
    <w:family w:val="swiss"/>
    <w:pitch w:val="default"/>
    <w:sig w:usb0="E1002AFF" w:usb1="C000605B" w:usb2="00000029" w:usb3="00000000" w:csb0="200101FF" w:csb1="20280000"/>
  </w:font>
  <w:font w:name="ヒラギノ角ゴ Pro W3">
    <w:panose1 w:val="020B0300000000000000"/>
    <w:charset w:val="86"/>
    <w:family w:val="roman"/>
    <w:pitch w:val="default"/>
    <w:sig w:usb0="E00002FF" w:usb1="7AE7FFFF" w:usb2="00000012" w:usb3="00000000" w:csb0="0002000D"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D6F9">
    <w:pPr>
      <w:pStyle w:val="7"/>
      <w:framePr w:wrap="around" w:vAnchor="text" w:hAnchor="margin" w:xAlign="right" w:y="1"/>
      <w:rPr>
        <w:rStyle w:val="11"/>
        <w:sz w:val="16"/>
        <w:szCs w:val="16"/>
      </w:rPr>
    </w:pPr>
    <w:r>
      <w:rPr>
        <w:rStyle w:val="11"/>
        <w:sz w:val="16"/>
        <w:szCs w:val="16"/>
      </w:rPr>
      <w:fldChar w:fldCharType="begin"/>
    </w:r>
    <w:r>
      <w:rPr>
        <w:rStyle w:val="11"/>
        <w:sz w:val="16"/>
        <w:szCs w:val="16"/>
      </w:rPr>
      <w:instrText xml:space="preserve">PAGE  </w:instrText>
    </w:r>
    <w:r>
      <w:rPr>
        <w:rStyle w:val="11"/>
        <w:sz w:val="16"/>
        <w:szCs w:val="16"/>
      </w:rPr>
      <w:fldChar w:fldCharType="separate"/>
    </w:r>
    <w:r>
      <w:rPr>
        <w:rStyle w:val="11"/>
        <w:sz w:val="16"/>
        <w:szCs w:val="16"/>
      </w:rPr>
      <w:t>3</w:t>
    </w:r>
    <w:r>
      <w:rPr>
        <w:rStyle w:val="11"/>
        <w:sz w:val="16"/>
        <w:szCs w:val="16"/>
      </w:rPr>
      <w:fldChar w:fldCharType="end"/>
    </w:r>
  </w:p>
  <w:p w14:paraId="77457BFA">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45AF">
    <w:pPr>
      <w:pStyle w:val="7"/>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14:paraId="78B38DE3">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23F9A"/>
    <w:multiLevelType w:val="multilevel"/>
    <w:tmpl w:val="10023F9A"/>
    <w:lvl w:ilvl="0" w:tentative="0">
      <w:start w:val="1"/>
      <w:numFmt w:val="decimal"/>
      <w:lvlText w:val="%1."/>
      <w:lvlJc w:val="left"/>
      <w:pPr>
        <w:ind w:left="720" w:hanging="360"/>
      </w:pPr>
    </w:lvl>
    <w:lvl w:ilvl="1" w:tentative="0">
      <w:start w:val="1"/>
      <w:numFmt w:val="decimal"/>
      <w:isLgl/>
      <w:lvlText w:val="%1.%2."/>
      <w:lvlJc w:val="left"/>
      <w:pPr>
        <w:ind w:left="360" w:hanging="360"/>
      </w:pPr>
      <w:rPr>
        <w:b w:val="0"/>
      </w:rPr>
    </w:lvl>
    <w:lvl w:ilvl="2" w:tentative="0">
      <w:start w:val="1"/>
      <w:numFmt w:val="decimal"/>
      <w:isLgl/>
      <w:lvlText w:val="%1.%2.%3."/>
      <w:lvlJc w:val="left"/>
      <w:pPr>
        <w:ind w:left="1080" w:hanging="720"/>
      </w:pPr>
    </w:lvl>
    <w:lvl w:ilvl="3" w:tentative="0">
      <w:start w:val="1"/>
      <w:numFmt w:val="decimal"/>
      <w:isLgl/>
      <w:lvlText w:val="%1.%2.%3.%4."/>
      <w:lvlJc w:val="left"/>
      <w:pPr>
        <w:ind w:left="1080" w:hanging="720"/>
      </w:pPr>
    </w:lvl>
    <w:lvl w:ilvl="4" w:tentative="0">
      <w:start w:val="1"/>
      <w:numFmt w:val="decimal"/>
      <w:isLgl/>
      <w:lvlText w:val="%1.%2.%3.%4.%5."/>
      <w:lvlJc w:val="left"/>
      <w:pPr>
        <w:ind w:left="1440" w:hanging="1080"/>
      </w:pPr>
    </w:lvl>
    <w:lvl w:ilvl="5" w:tentative="0">
      <w:start w:val="1"/>
      <w:numFmt w:val="decimal"/>
      <w:isLgl/>
      <w:lvlText w:val="%1.%2.%3.%4.%5.%6."/>
      <w:lvlJc w:val="left"/>
      <w:pPr>
        <w:ind w:left="1440" w:hanging="1080"/>
      </w:pPr>
    </w:lvl>
    <w:lvl w:ilvl="6" w:tentative="0">
      <w:start w:val="1"/>
      <w:numFmt w:val="decimal"/>
      <w:isLgl/>
      <w:lvlText w:val="%1.%2.%3.%4.%5.%6.%7."/>
      <w:lvlJc w:val="left"/>
      <w:pPr>
        <w:ind w:left="1440" w:hanging="1080"/>
      </w:pPr>
    </w:lvl>
    <w:lvl w:ilvl="7" w:tentative="0">
      <w:start w:val="1"/>
      <w:numFmt w:val="decimal"/>
      <w:isLgl/>
      <w:lvlText w:val="%1.%2.%3.%4.%5.%6.%7.%8."/>
      <w:lvlJc w:val="left"/>
      <w:pPr>
        <w:ind w:left="1800" w:hanging="1440"/>
      </w:pPr>
    </w:lvl>
    <w:lvl w:ilvl="8" w:tentative="0">
      <w:start w:val="1"/>
      <w:numFmt w:val="decimal"/>
      <w:isLgl/>
      <w:lvlText w:val="%1.%2.%3.%4.%5.%6.%7.%8.%9."/>
      <w:lvlJc w:val="left"/>
      <w:pPr>
        <w:ind w:left="1800" w:hanging="1440"/>
      </w:pPr>
    </w:lvl>
  </w:abstractNum>
  <w:abstractNum w:abstractNumId="1">
    <w:nsid w:val="76A1500A"/>
    <w:multiLevelType w:val="multilevel"/>
    <w:tmpl w:val="76A1500A"/>
    <w:lvl w:ilvl="0" w:tentative="0">
      <w:start w:val="2"/>
      <w:numFmt w:val="decimal"/>
      <w:lvlText w:val="%1"/>
      <w:lvlJc w:val="left"/>
      <w:pPr>
        <w:ind w:left="1023" w:hanging="352"/>
      </w:pPr>
      <w:rPr>
        <w:rFonts w:hint="default"/>
        <w:lang w:val="ru-RU"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bullet"/>
      <w:lvlText w:val="•"/>
      <w:lvlJc w:val="left"/>
      <w:pPr>
        <w:ind w:left="3976" w:hanging="709"/>
      </w:pPr>
      <w:rPr>
        <w:rFonts w:hint="default"/>
        <w:lang w:val="ru-RU" w:eastAsia="en-US" w:bidi="ar-SA"/>
      </w:rPr>
    </w:lvl>
    <w:lvl w:ilvl="5" w:tentative="0">
      <w:start w:val="0"/>
      <w:numFmt w:val="bullet"/>
      <w:lvlText w:val="•"/>
      <w:lvlJc w:val="left"/>
      <w:pPr>
        <w:ind w:left="5264" w:hanging="709"/>
      </w:pPr>
      <w:rPr>
        <w:rFonts w:hint="default"/>
        <w:lang w:val="ru-RU" w:eastAsia="en-US" w:bidi="ar-SA"/>
      </w:rPr>
    </w:lvl>
    <w:lvl w:ilvl="6" w:tentative="0">
      <w:start w:val="0"/>
      <w:numFmt w:val="bullet"/>
      <w:lvlText w:val="•"/>
      <w:lvlJc w:val="left"/>
      <w:pPr>
        <w:ind w:left="6553" w:hanging="709"/>
      </w:pPr>
      <w:rPr>
        <w:rFonts w:hint="default"/>
        <w:lang w:val="ru-RU" w:eastAsia="en-US" w:bidi="ar-SA"/>
      </w:rPr>
    </w:lvl>
    <w:lvl w:ilvl="7" w:tentative="0">
      <w:start w:val="0"/>
      <w:numFmt w:val="bullet"/>
      <w:lvlText w:val="•"/>
      <w:lvlJc w:val="left"/>
      <w:pPr>
        <w:ind w:left="7841" w:hanging="709"/>
      </w:pPr>
      <w:rPr>
        <w:rFonts w:hint="default"/>
        <w:lang w:val="ru-RU" w:eastAsia="en-US" w:bidi="ar-SA"/>
      </w:rPr>
    </w:lvl>
    <w:lvl w:ilvl="8" w:tentative="0">
      <w:start w:val="0"/>
      <w:numFmt w:val="bullet"/>
      <w:lvlText w:val="•"/>
      <w:lvlJc w:val="left"/>
      <w:pPr>
        <w:ind w:left="9129" w:hanging="709"/>
      </w:pPr>
      <w:rPr>
        <w:rFonts w:hint="default"/>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NotDisplayPageBoundaries w:val="1"/>
  <w:embedSystemFonts/>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E6"/>
    <w:rsid w:val="000011B9"/>
    <w:rsid w:val="000026C3"/>
    <w:rsid w:val="00002BA8"/>
    <w:rsid w:val="00003153"/>
    <w:rsid w:val="00013CC8"/>
    <w:rsid w:val="00016DA0"/>
    <w:rsid w:val="00017D49"/>
    <w:rsid w:val="0002068A"/>
    <w:rsid w:val="00020933"/>
    <w:rsid w:val="00021002"/>
    <w:rsid w:val="0002423A"/>
    <w:rsid w:val="00032F94"/>
    <w:rsid w:val="00036B86"/>
    <w:rsid w:val="000414F3"/>
    <w:rsid w:val="000426B1"/>
    <w:rsid w:val="00042D6B"/>
    <w:rsid w:val="00043135"/>
    <w:rsid w:val="00043631"/>
    <w:rsid w:val="0004453B"/>
    <w:rsid w:val="00054941"/>
    <w:rsid w:val="000568D6"/>
    <w:rsid w:val="00057E16"/>
    <w:rsid w:val="00066048"/>
    <w:rsid w:val="0007395F"/>
    <w:rsid w:val="00073BF2"/>
    <w:rsid w:val="000820F8"/>
    <w:rsid w:val="000822E7"/>
    <w:rsid w:val="00082E79"/>
    <w:rsid w:val="0008476A"/>
    <w:rsid w:val="00091A19"/>
    <w:rsid w:val="0009212D"/>
    <w:rsid w:val="000A0245"/>
    <w:rsid w:val="000A1F73"/>
    <w:rsid w:val="000A5463"/>
    <w:rsid w:val="000B26C7"/>
    <w:rsid w:val="000B34A5"/>
    <w:rsid w:val="000B5456"/>
    <w:rsid w:val="000B6200"/>
    <w:rsid w:val="000C0691"/>
    <w:rsid w:val="000C7B85"/>
    <w:rsid w:val="000D28FB"/>
    <w:rsid w:val="000D5518"/>
    <w:rsid w:val="000E1009"/>
    <w:rsid w:val="000E3869"/>
    <w:rsid w:val="000E387F"/>
    <w:rsid w:val="000E47F6"/>
    <w:rsid w:val="000E4926"/>
    <w:rsid w:val="000E5064"/>
    <w:rsid w:val="000E6D60"/>
    <w:rsid w:val="000F06DB"/>
    <w:rsid w:val="000F0BC3"/>
    <w:rsid w:val="000F37C2"/>
    <w:rsid w:val="000F702B"/>
    <w:rsid w:val="000F70A3"/>
    <w:rsid w:val="00107D25"/>
    <w:rsid w:val="00111CF0"/>
    <w:rsid w:val="001127BE"/>
    <w:rsid w:val="0011339C"/>
    <w:rsid w:val="00115C8E"/>
    <w:rsid w:val="00124EDB"/>
    <w:rsid w:val="00124F43"/>
    <w:rsid w:val="0012620F"/>
    <w:rsid w:val="00131CB6"/>
    <w:rsid w:val="0014377B"/>
    <w:rsid w:val="00143886"/>
    <w:rsid w:val="00144CE6"/>
    <w:rsid w:val="00147257"/>
    <w:rsid w:val="0015156C"/>
    <w:rsid w:val="001521A1"/>
    <w:rsid w:val="00152584"/>
    <w:rsid w:val="00155823"/>
    <w:rsid w:val="00170872"/>
    <w:rsid w:val="001738AA"/>
    <w:rsid w:val="00174C34"/>
    <w:rsid w:val="001755DA"/>
    <w:rsid w:val="001775A4"/>
    <w:rsid w:val="00192BE2"/>
    <w:rsid w:val="00194701"/>
    <w:rsid w:val="001969A6"/>
    <w:rsid w:val="001A0BC5"/>
    <w:rsid w:val="001A34E5"/>
    <w:rsid w:val="001A6C32"/>
    <w:rsid w:val="001A6F15"/>
    <w:rsid w:val="001B0EEC"/>
    <w:rsid w:val="001B12D0"/>
    <w:rsid w:val="001B2CB2"/>
    <w:rsid w:val="001B489C"/>
    <w:rsid w:val="001B4A27"/>
    <w:rsid w:val="001B6684"/>
    <w:rsid w:val="001B78DF"/>
    <w:rsid w:val="001C3ED9"/>
    <w:rsid w:val="001C70EE"/>
    <w:rsid w:val="001D0D4C"/>
    <w:rsid w:val="001D1722"/>
    <w:rsid w:val="001D1C8C"/>
    <w:rsid w:val="001D1EF3"/>
    <w:rsid w:val="001D2F35"/>
    <w:rsid w:val="001E1292"/>
    <w:rsid w:val="001E2871"/>
    <w:rsid w:val="001E7589"/>
    <w:rsid w:val="001F0CDB"/>
    <w:rsid w:val="001F3DB7"/>
    <w:rsid w:val="001F6B48"/>
    <w:rsid w:val="0020120E"/>
    <w:rsid w:val="00205644"/>
    <w:rsid w:val="002222C6"/>
    <w:rsid w:val="00224AB1"/>
    <w:rsid w:val="00234C95"/>
    <w:rsid w:val="00234D93"/>
    <w:rsid w:val="0023571C"/>
    <w:rsid w:val="00240AA9"/>
    <w:rsid w:val="00240B12"/>
    <w:rsid w:val="002455ED"/>
    <w:rsid w:val="00252765"/>
    <w:rsid w:val="00255C1F"/>
    <w:rsid w:val="00261797"/>
    <w:rsid w:val="00263B6F"/>
    <w:rsid w:val="00264416"/>
    <w:rsid w:val="00265B12"/>
    <w:rsid w:val="00265EAF"/>
    <w:rsid w:val="002759C0"/>
    <w:rsid w:val="00275A40"/>
    <w:rsid w:val="00282D3C"/>
    <w:rsid w:val="00295D38"/>
    <w:rsid w:val="00296041"/>
    <w:rsid w:val="00296ECA"/>
    <w:rsid w:val="002A32D5"/>
    <w:rsid w:val="002A44F3"/>
    <w:rsid w:val="002A5975"/>
    <w:rsid w:val="002A6452"/>
    <w:rsid w:val="002B32E7"/>
    <w:rsid w:val="002B46ED"/>
    <w:rsid w:val="002C1514"/>
    <w:rsid w:val="002C5B19"/>
    <w:rsid w:val="002C7FAA"/>
    <w:rsid w:val="002D3E64"/>
    <w:rsid w:val="002D6D97"/>
    <w:rsid w:val="002F3F95"/>
    <w:rsid w:val="002F74E5"/>
    <w:rsid w:val="00301C57"/>
    <w:rsid w:val="00306A7A"/>
    <w:rsid w:val="00307A94"/>
    <w:rsid w:val="00311A7E"/>
    <w:rsid w:val="0031582A"/>
    <w:rsid w:val="00315AFB"/>
    <w:rsid w:val="003204A9"/>
    <w:rsid w:val="00322B29"/>
    <w:rsid w:val="0032676B"/>
    <w:rsid w:val="00327B7A"/>
    <w:rsid w:val="00327FF3"/>
    <w:rsid w:val="00331AD1"/>
    <w:rsid w:val="0033544B"/>
    <w:rsid w:val="00335581"/>
    <w:rsid w:val="00336F79"/>
    <w:rsid w:val="00342665"/>
    <w:rsid w:val="00342715"/>
    <w:rsid w:val="00343DB2"/>
    <w:rsid w:val="0034432B"/>
    <w:rsid w:val="00344458"/>
    <w:rsid w:val="003445E8"/>
    <w:rsid w:val="00346775"/>
    <w:rsid w:val="00350D8D"/>
    <w:rsid w:val="00351E7F"/>
    <w:rsid w:val="00365151"/>
    <w:rsid w:val="00371594"/>
    <w:rsid w:val="0037454C"/>
    <w:rsid w:val="00374CF5"/>
    <w:rsid w:val="00375A82"/>
    <w:rsid w:val="0038319E"/>
    <w:rsid w:val="00390542"/>
    <w:rsid w:val="003915A5"/>
    <w:rsid w:val="00391E02"/>
    <w:rsid w:val="00394C7E"/>
    <w:rsid w:val="003956E4"/>
    <w:rsid w:val="00396083"/>
    <w:rsid w:val="00397AED"/>
    <w:rsid w:val="00397D09"/>
    <w:rsid w:val="003A1169"/>
    <w:rsid w:val="003A51D3"/>
    <w:rsid w:val="003B7B25"/>
    <w:rsid w:val="003C22C0"/>
    <w:rsid w:val="003C2839"/>
    <w:rsid w:val="003C3200"/>
    <w:rsid w:val="003C35DA"/>
    <w:rsid w:val="003C7195"/>
    <w:rsid w:val="003D0EE4"/>
    <w:rsid w:val="003D39E0"/>
    <w:rsid w:val="003D3FC9"/>
    <w:rsid w:val="003D60C2"/>
    <w:rsid w:val="003D63FF"/>
    <w:rsid w:val="003E1F82"/>
    <w:rsid w:val="003E2A9A"/>
    <w:rsid w:val="003E2BF8"/>
    <w:rsid w:val="003E3C52"/>
    <w:rsid w:val="003E5A11"/>
    <w:rsid w:val="003E6476"/>
    <w:rsid w:val="003E6C55"/>
    <w:rsid w:val="003F4DBD"/>
    <w:rsid w:val="003F54DA"/>
    <w:rsid w:val="003F6C9C"/>
    <w:rsid w:val="004040B8"/>
    <w:rsid w:val="0040618E"/>
    <w:rsid w:val="004064F6"/>
    <w:rsid w:val="00407A88"/>
    <w:rsid w:val="0041492A"/>
    <w:rsid w:val="00416F45"/>
    <w:rsid w:val="004179A1"/>
    <w:rsid w:val="00422474"/>
    <w:rsid w:val="004306F3"/>
    <w:rsid w:val="004316A8"/>
    <w:rsid w:val="00431E4E"/>
    <w:rsid w:val="004322F9"/>
    <w:rsid w:val="0043714F"/>
    <w:rsid w:val="00441D1D"/>
    <w:rsid w:val="00444932"/>
    <w:rsid w:val="00446273"/>
    <w:rsid w:val="00447DC4"/>
    <w:rsid w:val="004528F4"/>
    <w:rsid w:val="00455D38"/>
    <w:rsid w:val="00457420"/>
    <w:rsid w:val="0046493D"/>
    <w:rsid w:val="0046581E"/>
    <w:rsid w:val="00465C11"/>
    <w:rsid w:val="00474C80"/>
    <w:rsid w:val="00476A21"/>
    <w:rsid w:val="004808C3"/>
    <w:rsid w:val="00483414"/>
    <w:rsid w:val="00485C9D"/>
    <w:rsid w:val="0049178B"/>
    <w:rsid w:val="004942D6"/>
    <w:rsid w:val="00494F3D"/>
    <w:rsid w:val="004A0D42"/>
    <w:rsid w:val="004A2974"/>
    <w:rsid w:val="004A3B83"/>
    <w:rsid w:val="004A60F9"/>
    <w:rsid w:val="004B1399"/>
    <w:rsid w:val="004B1600"/>
    <w:rsid w:val="004B2BE9"/>
    <w:rsid w:val="004B37B9"/>
    <w:rsid w:val="004B5A18"/>
    <w:rsid w:val="004B5BCF"/>
    <w:rsid w:val="004B64BA"/>
    <w:rsid w:val="004B7D4D"/>
    <w:rsid w:val="004C006B"/>
    <w:rsid w:val="004C6E7B"/>
    <w:rsid w:val="004D1981"/>
    <w:rsid w:val="004D2292"/>
    <w:rsid w:val="004D25EF"/>
    <w:rsid w:val="004D3522"/>
    <w:rsid w:val="004E309F"/>
    <w:rsid w:val="004E7793"/>
    <w:rsid w:val="004F2A0C"/>
    <w:rsid w:val="004F4DD4"/>
    <w:rsid w:val="00502D6B"/>
    <w:rsid w:val="00506BAB"/>
    <w:rsid w:val="00512B55"/>
    <w:rsid w:val="0052048F"/>
    <w:rsid w:val="005228DC"/>
    <w:rsid w:val="00523BCC"/>
    <w:rsid w:val="00524CDE"/>
    <w:rsid w:val="005349EF"/>
    <w:rsid w:val="00535CA6"/>
    <w:rsid w:val="00535D6B"/>
    <w:rsid w:val="00537290"/>
    <w:rsid w:val="005405C9"/>
    <w:rsid w:val="005441E5"/>
    <w:rsid w:val="00546782"/>
    <w:rsid w:val="0055052C"/>
    <w:rsid w:val="00553ACC"/>
    <w:rsid w:val="0055702D"/>
    <w:rsid w:val="00560644"/>
    <w:rsid w:val="00561137"/>
    <w:rsid w:val="005616E8"/>
    <w:rsid w:val="00561D38"/>
    <w:rsid w:val="00562F6C"/>
    <w:rsid w:val="00564880"/>
    <w:rsid w:val="00580A85"/>
    <w:rsid w:val="00582E45"/>
    <w:rsid w:val="0058435D"/>
    <w:rsid w:val="00585611"/>
    <w:rsid w:val="005A2502"/>
    <w:rsid w:val="005A3E36"/>
    <w:rsid w:val="005A5584"/>
    <w:rsid w:val="005A7C3E"/>
    <w:rsid w:val="005B4CD6"/>
    <w:rsid w:val="005B5F1C"/>
    <w:rsid w:val="005D0031"/>
    <w:rsid w:val="005D3A0D"/>
    <w:rsid w:val="005D61EE"/>
    <w:rsid w:val="005D6B26"/>
    <w:rsid w:val="005D6CB1"/>
    <w:rsid w:val="005D7050"/>
    <w:rsid w:val="005D7882"/>
    <w:rsid w:val="005E7818"/>
    <w:rsid w:val="005F0567"/>
    <w:rsid w:val="005F138B"/>
    <w:rsid w:val="005F1791"/>
    <w:rsid w:val="005F4874"/>
    <w:rsid w:val="00603129"/>
    <w:rsid w:val="006047C9"/>
    <w:rsid w:val="00605545"/>
    <w:rsid w:val="00605DCD"/>
    <w:rsid w:val="00612334"/>
    <w:rsid w:val="006158D4"/>
    <w:rsid w:val="00621919"/>
    <w:rsid w:val="00621DB7"/>
    <w:rsid w:val="00625864"/>
    <w:rsid w:val="0063090C"/>
    <w:rsid w:val="00630DDF"/>
    <w:rsid w:val="00631470"/>
    <w:rsid w:val="00634D37"/>
    <w:rsid w:val="00637E5C"/>
    <w:rsid w:val="0064169E"/>
    <w:rsid w:val="0064642B"/>
    <w:rsid w:val="00663404"/>
    <w:rsid w:val="00664514"/>
    <w:rsid w:val="0067309F"/>
    <w:rsid w:val="00680E60"/>
    <w:rsid w:val="00681070"/>
    <w:rsid w:val="00683C3F"/>
    <w:rsid w:val="006858B7"/>
    <w:rsid w:val="00686171"/>
    <w:rsid w:val="0068664A"/>
    <w:rsid w:val="00687200"/>
    <w:rsid w:val="00687492"/>
    <w:rsid w:val="00687AE1"/>
    <w:rsid w:val="00691269"/>
    <w:rsid w:val="00691542"/>
    <w:rsid w:val="006953C2"/>
    <w:rsid w:val="0069790A"/>
    <w:rsid w:val="006A1691"/>
    <w:rsid w:val="006A3595"/>
    <w:rsid w:val="006A6CA1"/>
    <w:rsid w:val="006A6D67"/>
    <w:rsid w:val="006B06DF"/>
    <w:rsid w:val="006B4528"/>
    <w:rsid w:val="006C1241"/>
    <w:rsid w:val="006C63F9"/>
    <w:rsid w:val="006D0B7C"/>
    <w:rsid w:val="006D2AAD"/>
    <w:rsid w:val="006D5330"/>
    <w:rsid w:val="006F2CF6"/>
    <w:rsid w:val="006F3E89"/>
    <w:rsid w:val="007018E1"/>
    <w:rsid w:val="00701911"/>
    <w:rsid w:val="00701A90"/>
    <w:rsid w:val="007043E1"/>
    <w:rsid w:val="00715C71"/>
    <w:rsid w:val="007212DD"/>
    <w:rsid w:val="0072559C"/>
    <w:rsid w:val="00727A35"/>
    <w:rsid w:val="00733AC3"/>
    <w:rsid w:val="007348E2"/>
    <w:rsid w:val="007464E6"/>
    <w:rsid w:val="0075006F"/>
    <w:rsid w:val="00754DAF"/>
    <w:rsid w:val="007561F9"/>
    <w:rsid w:val="00757439"/>
    <w:rsid w:val="007615C0"/>
    <w:rsid w:val="00762952"/>
    <w:rsid w:val="00766E05"/>
    <w:rsid w:val="00767435"/>
    <w:rsid w:val="00774D17"/>
    <w:rsid w:val="00775208"/>
    <w:rsid w:val="0077725A"/>
    <w:rsid w:val="007821C6"/>
    <w:rsid w:val="007828CD"/>
    <w:rsid w:val="00782F8B"/>
    <w:rsid w:val="00783645"/>
    <w:rsid w:val="007849E7"/>
    <w:rsid w:val="007852C6"/>
    <w:rsid w:val="00791267"/>
    <w:rsid w:val="00794872"/>
    <w:rsid w:val="007955BB"/>
    <w:rsid w:val="007A35D4"/>
    <w:rsid w:val="007A7922"/>
    <w:rsid w:val="007A7AD8"/>
    <w:rsid w:val="007B02E7"/>
    <w:rsid w:val="007B52D1"/>
    <w:rsid w:val="007B6218"/>
    <w:rsid w:val="007B62F5"/>
    <w:rsid w:val="007B6BC2"/>
    <w:rsid w:val="007C5335"/>
    <w:rsid w:val="007C6988"/>
    <w:rsid w:val="007D049B"/>
    <w:rsid w:val="007D05FC"/>
    <w:rsid w:val="007E1B79"/>
    <w:rsid w:val="007E1F12"/>
    <w:rsid w:val="007E2276"/>
    <w:rsid w:val="007E38EF"/>
    <w:rsid w:val="007E4811"/>
    <w:rsid w:val="007E4FBD"/>
    <w:rsid w:val="007E6EA3"/>
    <w:rsid w:val="007F14E1"/>
    <w:rsid w:val="007F1AB5"/>
    <w:rsid w:val="007F2004"/>
    <w:rsid w:val="007F2867"/>
    <w:rsid w:val="007F7D97"/>
    <w:rsid w:val="0080275E"/>
    <w:rsid w:val="00816FCE"/>
    <w:rsid w:val="00820A02"/>
    <w:rsid w:val="00822260"/>
    <w:rsid w:val="00825E3A"/>
    <w:rsid w:val="00830837"/>
    <w:rsid w:val="00832130"/>
    <w:rsid w:val="0083222E"/>
    <w:rsid w:val="00836929"/>
    <w:rsid w:val="00840BEB"/>
    <w:rsid w:val="008437FA"/>
    <w:rsid w:val="00846805"/>
    <w:rsid w:val="00852540"/>
    <w:rsid w:val="008569FF"/>
    <w:rsid w:val="008602C9"/>
    <w:rsid w:val="00863E9C"/>
    <w:rsid w:val="00864780"/>
    <w:rsid w:val="008656F8"/>
    <w:rsid w:val="00865C03"/>
    <w:rsid w:val="008707F1"/>
    <w:rsid w:val="0087246D"/>
    <w:rsid w:val="008778EC"/>
    <w:rsid w:val="008801D2"/>
    <w:rsid w:val="00880928"/>
    <w:rsid w:val="008874C7"/>
    <w:rsid w:val="008876BE"/>
    <w:rsid w:val="00896B41"/>
    <w:rsid w:val="00897981"/>
    <w:rsid w:val="008A269C"/>
    <w:rsid w:val="008A4DD2"/>
    <w:rsid w:val="008A7909"/>
    <w:rsid w:val="008A7ED8"/>
    <w:rsid w:val="008B2ED8"/>
    <w:rsid w:val="008B4D29"/>
    <w:rsid w:val="008B7ABC"/>
    <w:rsid w:val="008B7AF0"/>
    <w:rsid w:val="008C1845"/>
    <w:rsid w:val="008C5A60"/>
    <w:rsid w:val="008C5AB6"/>
    <w:rsid w:val="008C5D04"/>
    <w:rsid w:val="008C65D9"/>
    <w:rsid w:val="008C71E3"/>
    <w:rsid w:val="008D0A85"/>
    <w:rsid w:val="008D64CC"/>
    <w:rsid w:val="008E289F"/>
    <w:rsid w:val="008E37AB"/>
    <w:rsid w:val="008E75BC"/>
    <w:rsid w:val="00901817"/>
    <w:rsid w:val="00903C03"/>
    <w:rsid w:val="00906FB7"/>
    <w:rsid w:val="00910C18"/>
    <w:rsid w:val="00913DED"/>
    <w:rsid w:val="00916114"/>
    <w:rsid w:val="00921F63"/>
    <w:rsid w:val="0093692C"/>
    <w:rsid w:val="00941A1F"/>
    <w:rsid w:val="00943138"/>
    <w:rsid w:val="00943E6B"/>
    <w:rsid w:val="00947C77"/>
    <w:rsid w:val="00951751"/>
    <w:rsid w:val="0096063F"/>
    <w:rsid w:val="009620C3"/>
    <w:rsid w:val="009647ED"/>
    <w:rsid w:val="00967022"/>
    <w:rsid w:val="009717E3"/>
    <w:rsid w:val="0097361C"/>
    <w:rsid w:val="0097454F"/>
    <w:rsid w:val="00976AF8"/>
    <w:rsid w:val="00982857"/>
    <w:rsid w:val="009849E8"/>
    <w:rsid w:val="00985A38"/>
    <w:rsid w:val="009904B2"/>
    <w:rsid w:val="009914C2"/>
    <w:rsid w:val="0099224D"/>
    <w:rsid w:val="0099460A"/>
    <w:rsid w:val="00994661"/>
    <w:rsid w:val="009957BA"/>
    <w:rsid w:val="009975E6"/>
    <w:rsid w:val="009A0BA2"/>
    <w:rsid w:val="009A1D4D"/>
    <w:rsid w:val="009A7067"/>
    <w:rsid w:val="009A7353"/>
    <w:rsid w:val="009A7F59"/>
    <w:rsid w:val="009B2DC5"/>
    <w:rsid w:val="009B5199"/>
    <w:rsid w:val="009B7519"/>
    <w:rsid w:val="009C1629"/>
    <w:rsid w:val="009C49D1"/>
    <w:rsid w:val="009C58EE"/>
    <w:rsid w:val="009D25E6"/>
    <w:rsid w:val="009D2909"/>
    <w:rsid w:val="009D3C3C"/>
    <w:rsid w:val="009D441C"/>
    <w:rsid w:val="009D6890"/>
    <w:rsid w:val="009D78B5"/>
    <w:rsid w:val="009E5E98"/>
    <w:rsid w:val="009F749B"/>
    <w:rsid w:val="009F751A"/>
    <w:rsid w:val="00A01533"/>
    <w:rsid w:val="00A04778"/>
    <w:rsid w:val="00A106A6"/>
    <w:rsid w:val="00A13F7A"/>
    <w:rsid w:val="00A17CF0"/>
    <w:rsid w:val="00A21589"/>
    <w:rsid w:val="00A33064"/>
    <w:rsid w:val="00A3387F"/>
    <w:rsid w:val="00A352B4"/>
    <w:rsid w:val="00A377B8"/>
    <w:rsid w:val="00A419EF"/>
    <w:rsid w:val="00A42DF6"/>
    <w:rsid w:val="00A43CAF"/>
    <w:rsid w:val="00A461B4"/>
    <w:rsid w:val="00A471A4"/>
    <w:rsid w:val="00A52044"/>
    <w:rsid w:val="00A53503"/>
    <w:rsid w:val="00A6788D"/>
    <w:rsid w:val="00A73A02"/>
    <w:rsid w:val="00A80864"/>
    <w:rsid w:val="00A91E7E"/>
    <w:rsid w:val="00A93DDB"/>
    <w:rsid w:val="00AA0278"/>
    <w:rsid w:val="00AA134C"/>
    <w:rsid w:val="00AA229E"/>
    <w:rsid w:val="00AA3588"/>
    <w:rsid w:val="00AA4F4C"/>
    <w:rsid w:val="00AB0F67"/>
    <w:rsid w:val="00AC24D3"/>
    <w:rsid w:val="00AC2778"/>
    <w:rsid w:val="00AC6EB4"/>
    <w:rsid w:val="00AD03F8"/>
    <w:rsid w:val="00AD0A37"/>
    <w:rsid w:val="00AD1879"/>
    <w:rsid w:val="00AD1D01"/>
    <w:rsid w:val="00AD6A91"/>
    <w:rsid w:val="00AD736E"/>
    <w:rsid w:val="00AD7534"/>
    <w:rsid w:val="00AE4A7A"/>
    <w:rsid w:val="00AE5A19"/>
    <w:rsid w:val="00AE7275"/>
    <w:rsid w:val="00AF0BFA"/>
    <w:rsid w:val="00AF2A2B"/>
    <w:rsid w:val="00AF6324"/>
    <w:rsid w:val="00B00694"/>
    <w:rsid w:val="00B01A5A"/>
    <w:rsid w:val="00B02CA6"/>
    <w:rsid w:val="00B05F22"/>
    <w:rsid w:val="00B06122"/>
    <w:rsid w:val="00B12B8E"/>
    <w:rsid w:val="00B16801"/>
    <w:rsid w:val="00B230B3"/>
    <w:rsid w:val="00B23A5C"/>
    <w:rsid w:val="00B23C00"/>
    <w:rsid w:val="00B23E7E"/>
    <w:rsid w:val="00B26C77"/>
    <w:rsid w:val="00B26FFE"/>
    <w:rsid w:val="00B31785"/>
    <w:rsid w:val="00B34498"/>
    <w:rsid w:val="00B3785B"/>
    <w:rsid w:val="00B40B1F"/>
    <w:rsid w:val="00B44402"/>
    <w:rsid w:val="00B506BF"/>
    <w:rsid w:val="00B51496"/>
    <w:rsid w:val="00B53B7A"/>
    <w:rsid w:val="00B54B39"/>
    <w:rsid w:val="00B55A44"/>
    <w:rsid w:val="00B55FB9"/>
    <w:rsid w:val="00B579DB"/>
    <w:rsid w:val="00B63968"/>
    <w:rsid w:val="00B6411F"/>
    <w:rsid w:val="00B658A9"/>
    <w:rsid w:val="00B6626C"/>
    <w:rsid w:val="00B67F7D"/>
    <w:rsid w:val="00B90668"/>
    <w:rsid w:val="00B90B9C"/>
    <w:rsid w:val="00B9126F"/>
    <w:rsid w:val="00B922B1"/>
    <w:rsid w:val="00B95520"/>
    <w:rsid w:val="00B974FF"/>
    <w:rsid w:val="00BA4443"/>
    <w:rsid w:val="00BA52C9"/>
    <w:rsid w:val="00BA6AD2"/>
    <w:rsid w:val="00BA707A"/>
    <w:rsid w:val="00BB24AE"/>
    <w:rsid w:val="00BB5221"/>
    <w:rsid w:val="00BB6179"/>
    <w:rsid w:val="00BB7E97"/>
    <w:rsid w:val="00BC0490"/>
    <w:rsid w:val="00BC6B1E"/>
    <w:rsid w:val="00BD2386"/>
    <w:rsid w:val="00BD5A63"/>
    <w:rsid w:val="00BE0C4E"/>
    <w:rsid w:val="00BE4EA5"/>
    <w:rsid w:val="00BE56CF"/>
    <w:rsid w:val="00BF0441"/>
    <w:rsid w:val="00BF141F"/>
    <w:rsid w:val="00BF52BD"/>
    <w:rsid w:val="00BF59DA"/>
    <w:rsid w:val="00BF6258"/>
    <w:rsid w:val="00BF717F"/>
    <w:rsid w:val="00C0134C"/>
    <w:rsid w:val="00C04DA5"/>
    <w:rsid w:val="00C04F2B"/>
    <w:rsid w:val="00C06D0A"/>
    <w:rsid w:val="00C07CBE"/>
    <w:rsid w:val="00C1167A"/>
    <w:rsid w:val="00C12B68"/>
    <w:rsid w:val="00C14C7B"/>
    <w:rsid w:val="00C200DE"/>
    <w:rsid w:val="00C20DB9"/>
    <w:rsid w:val="00C23932"/>
    <w:rsid w:val="00C24A35"/>
    <w:rsid w:val="00C26A61"/>
    <w:rsid w:val="00C340C9"/>
    <w:rsid w:val="00C34F29"/>
    <w:rsid w:val="00C35DB6"/>
    <w:rsid w:val="00C3633E"/>
    <w:rsid w:val="00C40D0F"/>
    <w:rsid w:val="00C43DA5"/>
    <w:rsid w:val="00C445F1"/>
    <w:rsid w:val="00C44AB1"/>
    <w:rsid w:val="00C46482"/>
    <w:rsid w:val="00C55D21"/>
    <w:rsid w:val="00C56DA9"/>
    <w:rsid w:val="00C57CDF"/>
    <w:rsid w:val="00C64825"/>
    <w:rsid w:val="00C65A2F"/>
    <w:rsid w:val="00C707CD"/>
    <w:rsid w:val="00C70C6A"/>
    <w:rsid w:val="00C71386"/>
    <w:rsid w:val="00C73E93"/>
    <w:rsid w:val="00C76967"/>
    <w:rsid w:val="00C81CA9"/>
    <w:rsid w:val="00C831D8"/>
    <w:rsid w:val="00C83B18"/>
    <w:rsid w:val="00C843D1"/>
    <w:rsid w:val="00C91C0A"/>
    <w:rsid w:val="00C923CD"/>
    <w:rsid w:val="00C93D18"/>
    <w:rsid w:val="00C94E84"/>
    <w:rsid w:val="00C94F3B"/>
    <w:rsid w:val="00C96BA1"/>
    <w:rsid w:val="00C977E2"/>
    <w:rsid w:val="00CA19CF"/>
    <w:rsid w:val="00CA4FD4"/>
    <w:rsid w:val="00CB1E35"/>
    <w:rsid w:val="00CB20FA"/>
    <w:rsid w:val="00CB3C5D"/>
    <w:rsid w:val="00CB41ED"/>
    <w:rsid w:val="00CB4378"/>
    <w:rsid w:val="00CB66EA"/>
    <w:rsid w:val="00CC17B2"/>
    <w:rsid w:val="00CC36DC"/>
    <w:rsid w:val="00CD1524"/>
    <w:rsid w:val="00CD3183"/>
    <w:rsid w:val="00CE14FF"/>
    <w:rsid w:val="00CE24BB"/>
    <w:rsid w:val="00CE3250"/>
    <w:rsid w:val="00CE4DA0"/>
    <w:rsid w:val="00CF3EFB"/>
    <w:rsid w:val="00CF669E"/>
    <w:rsid w:val="00D006F7"/>
    <w:rsid w:val="00D00875"/>
    <w:rsid w:val="00D008AF"/>
    <w:rsid w:val="00D00F96"/>
    <w:rsid w:val="00D031AC"/>
    <w:rsid w:val="00D0678C"/>
    <w:rsid w:val="00D130E8"/>
    <w:rsid w:val="00D20DBB"/>
    <w:rsid w:val="00D25974"/>
    <w:rsid w:val="00D26624"/>
    <w:rsid w:val="00D30269"/>
    <w:rsid w:val="00D33DBD"/>
    <w:rsid w:val="00D378CD"/>
    <w:rsid w:val="00D40522"/>
    <w:rsid w:val="00D438E6"/>
    <w:rsid w:val="00D4465F"/>
    <w:rsid w:val="00D4583C"/>
    <w:rsid w:val="00D462F3"/>
    <w:rsid w:val="00D47ABB"/>
    <w:rsid w:val="00D5214F"/>
    <w:rsid w:val="00D62C1E"/>
    <w:rsid w:val="00D74878"/>
    <w:rsid w:val="00D768F8"/>
    <w:rsid w:val="00D76BBF"/>
    <w:rsid w:val="00D76F02"/>
    <w:rsid w:val="00D82E16"/>
    <w:rsid w:val="00D839FB"/>
    <w:rsid w:val="00D871D4"/>
    <w:rsid w:val="00DA4142"/>
    <w:rsid w:val="00DB09DF"/>
    <w:rsid w:val="00DB1F5D"/>
    <w:rsid w:val="00DB4853"/>
    <w:rsid w:val="00DC6532"/>
    <w:rsid w:val="00DD1D2C"/>
    <w:rsid w:val="00DD4261"/>
    <w:rsid w:val="00DD7C21"/>
    <w:rsid w:val="00DE3368"/>
    <w:rsid w:val="00DE4FB6"/>
    <w:rsid w:val="00DF0C24"/>
    <w:rsid w:val="00DF0F36"/>
    <w:rsid w:val="00DF2225"/>
    <w:rsid w:val="00DF252E"/>
    <w:rsid w:val="00DF2819"/>
    <w:rsid w:val="00E05A62"/>
    <w:rsid w:val="00E05F78"/>
    <w:rsid w:val="00E068FB"/>
    <w:rsid w:val="00E1369B"/>
    <w:rsid w:val="00E264CA"/>
    <w:rsid w:val="00E27CF8"/>
    <w:rsid w:val="00E344E1"/>
    <w:rsid w:val="00E34F3E"/>
    <w:rsid w:val="00E3622D"/>
    <w:rsid w:val="00E40CAE"/>
    <w:rsid w:val="00E42888"/>
    <w:rsid w:val="00E447A2"/>
    <w:rsid w:val="00E469DF"/>
    <w:rsid w:val="00E52FD5"/>
    <w:rsid w:val="00E53F3E"/>
    <w:rsid w:val="00E5401D"/>
    <w:rsid w:val="00E54E4D"/>
    <w:rsid w:val="00E57028"/>
    <w:rsid w:val="00E60D48"/>
    <w:rsid w:val="00E62D96"/>
    <w:rsid w:val="00E62FBB"/>
    <w:rsid w:val="00E63D6D"/>
    <w:rsid w:val="00E66F98"/>
    <w:rsid w:val="00E70E10"/>
    <w:rsid w:val="00E7226F"/>
    <w:rsid w:val="00E72D84"/>
    <w:rsid w:val="00E74431"/>
    <w:rsid w:val="00E77F27"/>
    <w:rsid w:val="00E83514"/>
    <w:rsid w:val="00E8514F"/>
    <w:rsid w:val="00E86B1A"/>
    <w:rsid w:val="00E87761"/>
    <w:rsid w:val="00E87789"/>
    <w:rsid w:val="00E905B6"/>
    <w:rsid w:val="00EA6DBC"/>
    <w:rsid w:val="00EB3B81"/>
    <w:rsid w:val="00EB3E4F"/>
    <w:rsid w:val="00EB4C16"/>
    <w:rsid w:val="00EB67FB"/>
    <w:rsid w:val="00EB6E51"/>
    <w:rsid w:val="00EC608F"/>
    <w:rsid w:val="00ED1018"/>
    <w:rsid w:val="00ED221C"/>
    <w:rsid w:val="00ED2582"/>
    <w:rsid w:val="00EE3525"/>
    <w:rsid w:val="00EE485A"/>
    <w:rsid w:val="00EE4D8A"/>
    <w:rsid w:val="00EF13A3"/>
    <w:rsid w:val="00EF16BF"/>
    <w:rsid w:val="00EF1BA8"/>
    <w:rsid w:val="00EF2EFC"/>
    <w:rsid w:val="00EF3BBA"/>
    <w:rsid w:val="00EF6490"/>
    <w:rsid w:val="00EF6F80"/>
    <w:rsid w:val="00F004AE"/>
    <w:rsid w:val="00F00689"/>
    <w:rsid w:val="00F02EAE"/>
    <w:rsid w:val="00F03EE4"/>
    <w:rsid w:val="00F03F6F"/>
    <w:rsid w:val="00F050A4"/>
    <w:rsid w:val="00F10CDB"/>
    <w:rsid w:val="00F119FD"/>
    <w:rsid w:val="00F143F9"/>
    <w:rsid w:val="00F169B1"/>
    <w:rsid w:val="00F175BF"/>
    <w:rsid w:val="00F24AD8"/>
    <w:rsid w:val="00F2733D"/>
    <w:rsid w:val="00F30216"/>
    <w:rsid w:val="00F30E3A"/>
    <w:rsid w:val="00F35319"/>
    <w:rsid w:val="00F416AA"/>
    <w:rsid w:val="00F4198B"/>
    <w:rsid w:val="00F43735"/>
    <w:rsid w:val="00F445C9"/>
    <w:rsid w:val="00F45945"/>
    <w:rsid w:val="00F51CD7"/>
    <w:rsid w:val="00F63394"/>
    <w:rsid w:val="00F636C9"/>
    <w:rsid w:val="00F645D3"/>
    <w:rsid w:val="00F649D5"/>
    <w:rsid w:val="00F72153"/>
    <w:rsid w:val="00F72694"/>
    <w:rsid w:val="00F73C5B"/>
    <w:rsid w:val="00F76B12"/>
    <w:rsid w:val="00F94DC0"/>
    <w:rsid w:val="00F9507F"/>
    <w:rsid w:val="00F968A8"/>
    <w:rsid w:val="00FA26CD"/>
    <w:rsid w:val="00FA3659"/>
    <w:rsid w:val="00FB1743"/>
    <w:rsid w:val="00FB35D7"/>
    <w:rsid w:val="00FB52E9"/>
    <w:rsid w:val="00FB5736"/>
    <w:rsid w:val="00FC07A6"/>
    <w:rsid w:val="00FC7286"/>
    <w:rsid w:val="00FC7443"/>
    <w:rsid w:val="00FC7CA1"/>
    <w:rsid w:val="00FD14CC"/>
    <w:rsid w:val="00FD50BB"/>
    <w:rsid w:val="00FD6426"/>
    <w:rsid w:val="00FF6683"/>
    <w:rsid w:val="8F3BFCD7"/>
    <w:rsid w:val="B7D5F424"/>
    <w:rsid w:val="D2DE56E8"/>
    <w:rsid w:val="FCDEB910"/>
    <w:rsid w:val="FD5323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4"/>
      <w:szCs w:val="24"/>
      <w:lang w:val="ru-RU" w:eastAsia="ru-RU" w:bidi="ar-SA"/>
    </w:rPr>
  </w:style>
  <w:style w:type="paragraph" w:styleId="2">
    <w:name w:val="heading 3"/>
    <w:basedOn w:val="1"/>
    <w:next w:val="1"/>
    <w:link w:val="14"/>
    <w:qFormat/>
    <w:uiPriority w:val="0"/>
    <w:pPr>
      <w:spacing w:after="150"/>
      <w:outlineLvl w:val="2"/>
    </w:pPr>
    <w:rPr>
      <w:rFonts w:ascii="Verdana" w:hAnsi="Verdana"/>
      <w:b/>
      <w:bCs/>
      <w:color w:val="108F3E"/>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qFormat/>
    <w:uiPriority w:val="0"/>
    <w:rPr>
      <w:rFonts w:ascii="Tahoma" w:hAnsi="Tahoma"/>
      <w:sz w:val="16"/>
      <w:szCs w:val="16"/>
    </w:rPr>
  </w:style>
  <w:style w:type="paragraph" w:styleId="6">
    <w:name w:val="Body Text"/>
    <w:basedOn w:val="1"/>
    <w:link w:val="26"/>
    <w:qFormat/>
    <w:uiPriority w:val="1"/>
    <w:pPr>
      <w:widowControl w:val="0"/>
      <w:autoSpaceDE w:val="0"/>
      <w:autoSpaceDN w:val="0"/>
    </w:pPr>
    <w:rPr>
      <w:sz w:val="20"/>
      <w:szCs w:val="20"/>
      <w:lang w:eastAsia="en-US"/>
    </w:rPr>
  </w:style>
  <w:style w:type="paragraph" w:styleId="7">
    <w:name w:val="footer"/>
    <w:basedOn w:val="1"/>
    <w:link w:val="15"/>
    <w:qFormat/>
    <w:uiPriority w:val="0"/>
    <w:pPr>
      <w:tabs>
        <w:tab w:val="center" w:pos="4677"/>
        <w:tab w:val="right" w:pos="9355"/>
      </w:tabs>
    </w:pPr>
  </w:style>
  <w:style w:type="paragraph" w:styleId="8">
    <w:name w:val="header"/>
    <w:basedOn w:val="1"/>
    <w:link w:val="22"/>
    <w:qFormat/>
    <w:uiPriority w:val="0"/>
    <w:pPr>
      <w:tabs>
        <w:tab w:val="center" w:pos="4677"/>
        <w:tab w:val="right" w:pos="9355"/>
      </w:tabs>
    </w:pPr>
  </w:style>
  <w:style w:type="character" w:styleId="9">
    <w:name w:val="Hyperlink"/>
    <w:qFormat/>
    <w:uiPriority w:val="0"/>
    <w:rPr>
      <w:color w:val="0000FF"/>
      <w:u w:val="single"/>
    </w:rPr>
  </w:style>
  <w:style w:type="paragraph" w:styleId="10">
    <w:name w:val="Normal (Web)"/>
    <w:basedOn w:val="1"/>
    <w:qFormat/>
    <w:uiPriority w:val="0"/>
    <w:pPr>
      <w:spacing w:before="100" w:beforeAutospacing="1" w:after="100" w:afterAutospacing="1"/>
    </w:pPr>
  </w:style>
  <w:style w:type="character" w:styleId="11">
    <w:name w:val="page number"/>
    <w:basedOn w:val="3"/>
    <w:qFormat/>
    <w:uiPriority w:val="0"/>
  </w:style>
  <w:style w:type="character" w:styleId="12">
    <w:name w:val="Strong"/>
    <w:qFormat/>
    <w:uiPriority w:val="22"/>
    <w:rPr>
      <w:b/>
      <w:bCs/>
    </w:rPr>
  </w:style>
  <w:style w:type="table" w:styleId="13">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Заголовок 3 Знак"/>
    <w:link w:val="2"/>
    <w:qFormat/>
    <w:locked/>
    <w:uiPriority w:val="0"/>
    <w:rPr>
      <w:rFonts w:ascii="Verdana" w:hAnsi="Verdana"/>
      <w:b/>
      <w:bCs/>
      <w:color w:val="108F3E"/>
      <w:sz w:val="27"/>
      <w:szCs w:val="27"/>
      <w:lang w:val="ru-RU" w:eastAsia="ru-RU" w:bidi="ar-SA"/>
    </w:rPr>
  </w:style>
  <w:style w:type="character" w:customStyle="1" w:styleId="15">
    <w:name w:val="Нижний колонтитул Знак"/>
    <w:link w:val="7"/>
    <w:qFormat/>
    <w:locked/>
    <w:uiPriority w:val="0"/>
    <w:rPr>
      <w:sz w:val="24"/>
      <w:szCs w:val="24"/>
      <w:lang w:bidi="ar-SA"/>
    </w:rPr>
  </w:style>
  <w:style w:type="paragraph" w:customStyle="1" w:styleId="16">
    <w:name w:val="article"/>
    <w:basedOn w:val="1"/>
    <w:qFormat/>
    <w:uiPriority w:val="0"/>
    <w:pPr>
      <w:spacing w:after="150"/>
      <w:ind w:left="225"/>
    </w:pPr>
    <w:rPr>
      <w:rFonts w:ascii="Verdana" w:hAnsi="Verdana"/>
      <w:color w:val="108F3E"/>
      <w:sz w:val="20"/>
      <w:szCs w:val="20"/>
    </w:rPr>
  </w:style>
  <w:style w:type="paragraph" w:styleId="17">
    <w:name w:val="List Paragraph"/>
    <w:basedOn w:val="1"/>
    <w:qFormat/>
    <w:uiPriority w:val="1"/>
    <w:pPr>
      <w:ind w:left="720"/>
      <w:contextualSpacing/>
    </w:pPr>
  </w:style>
  <w:style w:type="paragraph" w:customStyle="1" w:styleId="18">
    <w:name w:val="ConsPlusNormal"/>
    <w:qFormat/>
    <w:uiPriority w:val="0"/>
    <w:pPr>
      <w:widowControl w:val="0"/>
      <w:autoSpaceDE w:val="0"/>
      <w:autoSpaceDN w:val="0"/>
      <w:adjustRightInd w:val="0"/>
      <w:ind w:firstLine="720"/>
      <w:jc w:val="both"/>
    </w:pPr>
    <w:rPr>
      <w:rFonts w:ascii="Arial" w:hAnsi="Arial" w:eastAsia="Times New Roman" w:cs="Arial"/>
      <w:lang w:val="ru-RU" w:eastAsia="ru-RU" w:bidi="ar-SA"/>
    </w:rPr>
  </w:style>
  <w:style w:type="paragraph" w:customStyle="1" w:styleId="19">
    <w:name w:val="ConsPlusNonformat"/>
    <w:qFormat/>
    <w:uiPriority w:val="0"/>
    <w:pPr>
      <w:widowControl w:val="0"/>
      <w:autoSpaceDE w:val="0"/>
      <w:autoSpaceDN w:val="0"/>
      <w:adjustRightInd w:val="0"/>
      <w:jc w:val="both"/>
    </w:pPr>
    <w:rPr>
      <w:rFonts w:ascii="Courier New" w:hAnsi="Courier New" w:eastAsia="Times New Roman" w:cs="Courier New"/>
      <w:lang w:val="ru-RU" w:eastAsia="ru-RU" w:bidi="ar-SA"/>
    </w:rPr>
  </w:style>
  <w:style w:type="paragraph" w:customStyle="1" w:styleId="20">
    <w:name w:val="Обычный1"/>
    <w:qFormat/>
    <w:uiPriority w:val="0"/>
    <w:pPr>
      <w:jc w:val="both"/>
    </w:pPr>
    <w:rPr>
      <w:rFonts w:ascii="Times New Roman" w:hAnsi="Times New Roman" w:eastAsia="ヒラギノ角ゴ Pro W3" w:cs="Times New Roman"/>
      <w:color w:val="000000"/>
      <w:sz w:val="24"/>
      <w:lang w:val="ru-RU" w:eastAsia="ru-RU" w:bidi="ar-SA"/>
    </w:rPr>
  </w:style>
  <w:style w:type="character" w:customStyle="1" w:styleId="21">
    <w:name w:val="Текст выноски Знак"/>
    <w:link w:val="5"/>
    <w:qFormat/>
    <w:uiPriority w:val="0"/>
    <w:rPr>
      <w:rFonts w:ascii="Tahoma" w:hAnsi="Tahoma" w:cs="Tahoma"/>
      <w:sz w:val="16"/>
      <w:szCs w:val="16"/>
    </w:rPr>
  </w:style>
  <w:style w:type="character" w:customStyle="1" w:styleId="22">
    <w:name w:val="Верхний колонтитул Знак"/>
    <w:link w:val="8"/>
    <w:qFormat/>
    <w:uiPriority w:val="0"/>
    <w:rPr>
      <w:sz w:val="24"/>
      <w:szCs w:val="24"/>
    </w:rPr>
  </w:style>
  <w:style w:type="paragraph" w:customStyle="1" w:styleId="23">
    <w:name w:val="s_1"/>
    <w:basedOn w:val="1"/>
    <w:qFormat/>
    <w:uiPriority w:val="0"/>
    <w:pPr>
      <w:spacing w:before="100" w:beforeAutospacing="1" w:after="100" w:afterAutospacing="1"/>
    </w:pPr>
  </w:style>
  <w:style w:type="character" w:customStyle="1" w:styleId="24">
    <w:name w:val="Body text_"/>
    <w:basedOn w:val="3"/>
    <w:link w:val="25"/>
    <w:qFormat/>
    <w:uiPriority w:val="0"/>
    <w:rPr>
      <w:sz w:val="17"/>
      <w:szCs w:val="17"/>
      <w:shd w:val="clear" w:color="auto" w:fill="FFFFFF"/>
    </w:rPr>
  </w:style>
  <w:style w:type="paragraph" w:customStyle="1" w:styleId="25">
    <w:name w:val="Body text"/>
    <w:basedOn w:val="1"/>
    <w:link w:val="24"/>
    <w:qFormat/>
    <w:uiPriority w:val="0"/>
    <w:pPr>
      <w:shd w:val="clear" w:color="auto" w:fill="FFFFFF"/>
      <w:spacing w:before="420" w:after="180" w:line="229" w:lineRule="exact"/>
    </w:pPr>
    <w:rPr>
      <w:sz w:val="17"/>
      <w:szCs w:val="17"/>
    </w:rPr>
  </w:style>
  <w:style w:type="character" w:customStyle="1" w:styleId="26">
    <w:name w:val="Основной текст Знак"/>
    <w:basedOn w:val="3"/>
    <w:link w:val="6"/>
    <w:qFormat/>
    <w:uiPriority w:val="1"/>
    <w:rPr>
      <w:lang w:eastAsia="en-US"/>
    </w:rPr>
  </w:style>
  <w:style w:type="paragraph" w:customStyle="1" w:styleId="27">
    <w:name w:val="Heading 11"/>
    <w:basedOn w:val="1"/>
    <w:qFormat/>
    <w:uiPriority w:val="1"/>
    <w:pPr>
      <w:widowControl w:val="0"/>
      <w:autoSpaceDE w:val="0"/>
      <w:autoSpaceDN w:val="0"/>
      <w:ind w:left="873"/>
      <w:outlineLvl w:val="1"/>
    </w:pPr>
    <w:rPr>
      <w:b/>
      <w:bCs/>
      <w:sz w:val="20"/>
      <w:szCs w:val="20"/>
      <w:lang w:eastAsia="en-US"/>
    </w:rPr>
  </w:style>
  <w:style w:type="table" w:customStyle="1" w:styleId="28">
    <w:name w:val="Table Normal1"/>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29">
    <w:name w:val="Table Paragraph"/>
    <w:basedOn w:val="1"/>
    <w:qFormat/>
    <w:uiPriority w:val="1"/>
    <w:pPr>
      <w:widowControl w:val="0"/>
      <w:autoSpaceDE w:val="0"/>
      <w:autoSpaceDN w:val="0"/>
    </w:pPr>
    <w:rPr>
      <w:sz w:val="22"/>
      <w:szCs w:val="22"/>
      <w:lang w:eastAsia="en-US"/>
    </w:rPr>
  </w:style>
  <w:style w:type="paragraph" w:styleId="30">
    <w:name w:val="No Spacing"/>
    <w:qFormat/>
    <w:uiPriority w:val="1"/>
    <w:pPr>
      <w:jc w:val="both"/>
    </w:pPr>
    <w:rPr>
      <w:rFonts w:asciiTheme="minorHAnsi" w:hAnsiTheme="minorHAnsi"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MoBIL GROUP</Company>
  <Pages>4</Pages>
  <Words>3889</Words>
  <Characters>22171</Characters>
  <Lines>184</Lines>
  <Paragraphs>52</Paragraphs>
  <TotalTime>186</TotalTime>
  <ScaleCrop>false</ScaleCrop>
  <LinksUpToDate>false</LinksUpToDate>
  <CharactersWithSpaces>26008</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2023-01-12T03:06:00Z</dcterms:created>
  <dc:creator>user01</dc:creator>
  <cp:lastModifiedBy>dmitriy</cp:lastModifiedBy>
  <cp:lastPrinted>2022-10-18T22:46:00Z</cp:lastPrinted>
  <dcterms:modified xsi:type="dcterms:W3CDTF">2025-02-04T13:54:40Z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DAEEB4B5C35D61C1F0F1A1672B8212AE_43</vt:lpwstr>
  </property>
</Properties>
</file>